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6F4" w:rsidRPr="005406F4" w:rsidRDefault="005406F4" w:rsidP="005406F4">
      <w:pPr>
        <w:shd w:val="clear" w:color="auto" w:fill="FFFFFF"/>
        <w:spacing w:before="120"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Приложение </w:t>
      </w:r>
    </w:p>
    <w:p w:rsidR="005406F4" w:rsidRPr="005406F4" w:rsidRDefault="005406F4" w:rsidP="005406F4">
      <w:pPr>
        <w:shd w:val="clear" w:color="auto" w:fill="FFFFFF"/>
        <w:spacing w:before="120" w:after="0" w:line="240" w:lineRule="auto"/>
        <w:jc w:val="right"/>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к приказу ФАС России </w:t>
      </w:r>
    </w:p>
    <w:p w:rsidR="005406F4" w:rsidRPr="005406F4" w:rsidRDefault="005406F4" w:rsidP="005406F4">
      <w:pPr>
        <w:shd w:val="clear" w:color="auto" w:fill="FFFFFF"/>
        <w:spacing w:before="120" w:after="0" w:line="240" w:lineRule="auto"/>
        <w:jc w:val="right"/>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от ___________№ ____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b/>
          <w:bCs/>
          <w:color w:val="000000"/>
          <w:sz w:val="28"/>
          <w:szCs w:val="28"/>
          <w:lang w:eastAsia="ru-RU"/>
        </w:rPr>
        <w:t>Административный регламент</w:t>
      </w:r>
      <w:r w:rsidRPr="005406F4">
        <w:rPr>
          <w:rFonts w:ascii="Times New Roman" w:eastAsia="Times New Roman" w:hAnsi="Times New Roman" w:cs="Times New Roman"/>
          <w:b/>
          <w:bCs/>
          <w:color w:val="000000"/>
          <w:sz w:val="28"/>
          <w:szCs w:val="28"/>
          <w:lang w:eastAsia="ru-RU"/>
        </w:rPr>
        <w:br/>
        <w:t>Федеральной антимонопольной службы по исполнению государственной функции по осуществлению контроля за действиями субъектов оптового и розничных рынков электрической энергии в части установления случаев манипулирования ценами на электрическую энергию на оптовом и розничных рынках электрической энергии (мощности)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5F5F5"/>
        <w:spacing w:after="0" w:line="240" w:lineRule="auto"/>
        <w:rPr>
          <w:rFonts w:ascii="Times New Roman Baltic" w:eastAsia="Times New Roman" w:hAnsi="Times New Roman Baltic" w:cs="Times New Roman Baltic"/>
          <w:color w:val="000000"/>
          <w:sz w:val="21"/>
          <w:szCs w:val="21"/>
          <w:lang w:eastAsia="ru-RU"/>
        </w:rPr>
      </w:pPr>
      <w:r w:rsidRPr="005406F4">
        <w:rPr>
          <w:rFonts w:ascii="Times New Roman Baltic" w:eastAsia="Times New Roman" w:hAnsi="Times New Roman Baltic" w:cs="Times New Roman Baltic"/>
          <w:color w:val="000000"/>
          <w:sz w:val="27"/>
          <w:szCs w:val="27"/>
          <w:lang w:eastAsia="ru-RU"/>
        </w:rPr>
        <w:t>I.  Общие положения </w:t>
      </w:r>
    </w:p>
    <w:p w:rsidR="005406F4" w:rsidRPr="005406F4" w:rsidRDefault="005406F4" w:rsidP="005406F4">
      <w:pPr>
        <w:spacing w:after="0" w:line="240" w:lineRule="auto"/>
        <w:rPr>
          <w:rFonts w:ascii="Times New Roman" w:eastAsia="Times New Roman" w:hAnsi="Times New Roman" w:cs="Times New Roman"/>
          <w:sz w:val="24"/>
          <w:szCs w:val="24"/>
          <w:lang w:eastAsia="ru-RU"/>
        </w:rPr>
      </w:pPr>
      <w:r w:rsidRPr="005406F4">
        <w:rPr>
          <w:rFonts w:ascii="Helvetica" w:eastAsia="Times New Roman" w:hAnsi="Helvetica" w:cs="Helvetica"/>
          <w:color w:val="000000"/>
          <w:sz w:val="21"/>
          <w:szCs w:val="21"/>
          <w:lang w:eastAsia="ru-RU"/>
        </w:rPr>
        <w:br/>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Наименование государственной функции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1.1.   Государственная функция по осуществлению контроля за действиями субъектов оптового и розничных рынков электрической энергии в части установления случаев манипулирования ценами на электрическую энергию на оптовом и розничных рынках электрической энергии (мощности) (далее – государственная функция).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Наименование федерального органа исполнительной власти,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исполняющего государственную функцию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1.2. Исполнение государственной функции осуществляется Федеральной антимонопольной службой (далее - ФАС России) и ее территориальными органами (далее – антимонопольный орган).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Перечень нормативных правовых актов, регулирующих исполнение государственной функции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1.3. Антимонопольный орган исполняет государственную функцию в соответствии с: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Федеральным законом от 26.07.2006 № 135-ФЗ «О защите конкуренции» (далее – Закон о защите конкуренции) (Собрание законодательства Российской Федерации, 2006, № 31 (ч. I), ст. 3434; 2007, № 49, ст. 6079; 2008, № 18, ст. 1941; 2008, № 27, ст. 3126; 2008, № 45, ст. 5141; 2009, № 29, ст. 3601; 2009 № 29, ст. 3610; 2009, № 29, ст. 3618; 2009, № 52 (ч. 1), ст. 6450; 2009, № 52 (ч. 1), ст. 6455; 2010, № 15, ст. 1736; 2010, № 19, ст. 2291; 2010, № 49, ст. 6409; 2011, № 10, ст. 1281, 2011, № 27, ст. 3873; 2011, № 27, ст. 3880; 2011, № 29, ст. 4291; 2011, № 30, ст. 4590; 2011, № 48, ст. 6728; 2011, № 50, ст. 7343);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xml:space="preserve">Федеральным законом от 26.12.2008 № 294-ФЗ «О защите прав юридических лиц и индивидуальных предпринимателей при осуществлении </w:t>
      </w:r>
      <w:r w:rsidRPr="005406F4">
        <w:rPr>
          <w:rFonts w:ascii="Times New Roman" w:eastAsia="Times New Roman" w:hAnsi="Times New Roman" w:cs="Times New Roman"/>
          <w:color w:val="000000"/>
          <w:sz w:val="28"/>
          <w:szCs w:val="28"/>
          <w:lang w:eastAsia="ru-RU"/>
        </w:rPr>
        <w:lastRenderedPageBreak/>
        <w:t>государственного контроля (надзора) и муниципального контроля» (Собрание законодательства РФ, 2008, № 52 (ч. 1), ст. 6249; 2009, № 18, ст. 2140; 2009, № 29, ст. 3601; 2009, № 48, ст. 5711; 2009, № 52, ст. 6441; 2010, № 17, ст. 1988; 2010, № 18, ст. 2142; 2010, № 31, ст. 4160; 2010, № 31, ст. 4193; 2010, № 31, ст. 4196; 2010, № 32, ст. 4298; 2011, № 1, ст. 20; 2011, № 7, ст. 905; 2011, № 17, ст. 2310; 2011, № 23, ст. 3263);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 2011, №15, ст. 2038; 2011, № 27, ст. 3873; 2011, № 27, ст. 3880; 2011, № 29, ст. 4291; 2011, № 30, ст. 4587);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Федеральным законом от 26.03.2003 № 35-ФЗ «Об электроэнергетике» (далее - Закон об электроэнергетике) (Собрание законодательства Российской Федерации, 2003, № 13 , ст. 1177; 2004, № 35, ст. 3607; 2005, № 1, ст. 37; 2006, № 52, ст. 5498; 2007, № 45, ст. 5427; 2008, № 29, ст. 3418; 2008, № 52, ст. 6236; 2009, № 48, ст. 5711; 2010, № 11, ст. 1175; 2010, № 31, ст. 4156; 2010, № 31, ст. 4157; 2010, № 31, ст. 4158; 2010, № 31, ст. 4160; 2011, № 1, ст. 13; 2011, № 7, ст. 905; 2011, № 11, ст. 1502; 2011, № 23, ст. 3263; 2011, № 30, ст. 4596);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Положением о Федеральной антимонопольной службе, утвержденным постановлением Правительства Российской Федерации от 30.06.2004 № 331 (Собрание законодательства Российской Федерации, 2004, № 31, ст. 3259; 2006, № 45, ст. 4706; 2006, № 49 (ч. 2), ст. 5223; 2007, № 7, ст. 903; 2008, № 13, ст. 1316; 2008, № 44, ст. 5089; 2008, № 46, ст. 5337; 2009, № 3, ст. 378; 2009, № 2, ст. 248; 2009, № 39, ст. 4613; 2010, № 9, ст. 960; 2010, № 25, ст. 3181; 2010, № 26, ст. 3350; 2011, № 14, ст. 1935; 2011, № 18, ст. 2645; 2011, № 44, ст. 6269);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Положением о территориальном органе Федеральной антимонопольной службы, утвержденным приказом ФАС России от 26.01.2011 № 30 (зарегистрирован в Минюсте России 21.03.2011 № 20204) (Бюллетень нормативных актов федеральных органов исполнительной власти, № 19, 2011; № 24, 2011; Российская газета, № 168, 03.08.2011; № 254, 11.11.2011);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Правилами разработки и утверждения административных регламентов исполнения государственной функций и административных регламентов предоставления государственных услуг, утвержденными постановлением Правительства Российской Федерации от 16.05.2011 № 373 (Собрание законодательства Российской Федерации, 2011, № 22, ст. 3169; 2011, № 35, ст. 5092);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Постановлением Правительства Российской Федерации от 27.12.2010 №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(Собрание законодательства Российской Федерации, 2011, № 14, ст. 1916; 2011, № 42, ст. 5919; 2012, № 4, ст. 504; 2012; № 4, ст. 505);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lastRenderedPageBreak/>
        <w:t>Постановлением Правительства Российской Федерации от 04.05.2012 № 442 «О функционировании розничных рынков электрической энергии, полном и (или) частичном ограничении режима потребления электрической энергии»;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Правилами определения и применения гарантирующими поставщиками нерегулируемых цен на электрическую энергию (мощность), утвержденными постановлением Правительства Российской Федерации от 29.12.2011 № 1179 (Собрание законодательства Российской Федерации, 2012, № 4, ст. 505);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Порядком установления случаев манипулирования ценами на электрическую энергию (мощность) на оптовом рынке электрической энергии (мощности), утвержденным приказом ФАС России от 14.11.2007г. № 378.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Предмет государственного контроля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1.4. Предметом государственного контроля является соблюдение требований законодательства Российской Федерации субъектами оптового и розничных рынков электрической энергии в части установления случаев манипулирования ценами на электрическую энергию на оптовом и розничных рынках электрической энергии (мощности);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Права и обязанности должностных лиц при осуществлении государственного контроля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1.5.   Права должностных лиц при осуществлении государственного контроля: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получать по мотивированному требованию в установленный срок от коммерческих и некоммерческих организаций, их должностных лиц, федеральных органов исполнительной власти, их должностных лиц, органов государственной власти субъектов Российской Федерации, их должностных лиц, органов местного самоуправления, их должностных лиц, иных осуществляющих функции указанных органов или организаций, их должностных лиц, а также государственных внебюджетных фондов, их должностных лиц, физических лиц, в том числе индивидуальных предпринимателей, с соблюдением требований законодательства Российской Федерации о государственной тайне, банковской тайне, коммерческой тайне или об иной охраняемой законом тайне документы, сведения, пояснения в письменной или устной форме, связанные с обстоятельствами, изложенными в заявлении или материалах.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1.6.   Обязанности должностных лиц при осуществлении государственного контроля: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не разглашать информацию, составляющую государственную, коммерческую, служебную, иную охраняемую законом </w:t>
      </w:r>
      <w:r w:rsidRPr="005406F4">
        <w:rPr>
          <w:rFonts w:ascii="Times New Roman" w:eastAsia="Times New Roman" w:hAnsi="Times New Roman" w:cs="Times New Roman"/>
          <w:sz w:val="28"/>
          <w:szCs w:val="28"/>
          <w:lang w:eastAsia="ru-RU"/>
        </w:rPr>
        <w:t>тайну</w:t>
      </w:r>
      <w:r w:rsidRPr="005406F4">
        <w:rPr>
          <w:rFonts w:ascii="Times New Roman" w:eastAsia="Times New Roman" w:hAnsi="Times New Roman" w:cs="Times New Roman"/>
          <w:color w:val="000000"/>
          <w:sz w:val="28"/>
          <w:szCs w:val="28"/>
          <w:lang w:eastAsia="ru-RU"/>
        </w:rPr>
        <w:t>, полученную антимонопольным органом, за исключением случаев, установленных законодательством Российской Федерации.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исполнять государственную функцию в соответствии с настоящим Регламентом.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Права и обязанности лиц, в отношении которых осуществляются мероприятия по контролю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lastRenderedPageBreak/>
        <w:t>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1.7.   Права лиц, в отношении которых осуществляются мероприятия по контролю: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получать полную, актуальную и достоверную информации о порядке исполнения государственной функции;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осуществлять свои права и обязанности самостоятельно или через представителя;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направить жалобу в антимонопольный орган;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обратиться в установленном порядке в суд, арбитражный суд с исками, в том числе с исками о восстановлении нарушенных прав, возмещении убытков, включая упущенную выгоду, возмещении вреда, причиненного имуществу.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1.8. Обязанности лиц, в отношении которых осуществляются мероприятия по контролю: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представлять в антимонопольный орган (его должностным лицам) по его мотивированному требованию в установленный срок необходимые антимонопольному органу в соответствии с возложенными на него полномочиями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тайну),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Результат исполнения государственной функции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1.9.   Результат исполнения государственной функции – принимаемые и выдаваемые антимонопольным органом решения согласно пунктам 3.34, 3.39 настоящего Регламента.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5F5F5"/>
        <w:spacing w:after="0" w:line="240" w:lineRule="auto"/>
        <w:rPr>
          <w:rFonts w:ascii="Times New Roman Baltic" w:eastAsia="Times New Roman" w:hAnsi="Times New Roman Baltic" w:cs="Times New Roman Baltic"/>
          <w:color w:val="000000"/>
          <w:sz w:val="21"/>
          <w:szCs w:val="21"/>
          <w:lang w:eastAsia="ru-RU"/>
        </w:rPr>
      </w:pPr>
      <w:r w:rsidRPr="005406F4">
        <w:rPr>
          <w:rFonts w:ascii="Times New Roman Baltic" w:eastAsia="Times New Roman" w:hAnsi="Times New Roman Baltic" w:cs="Times New Roman Baltic"/>
          <w:color w:val="000000"/>
          <w:sz w:val="27"/>
          <w:szCs w:val="27"/>
          <w:lang w:eastAsia="ru-RU"/>
        </w:rPr>
        <w:t>II. Требования к порядку исполнения антимонопольным органом государственной функции  </w:t>
      </w:r>
    </w:p>
    <w:p w:rsidR="005406F4" w:rsidRPr="005406F4" w:rsidRDefault="005406F4" w:rsidP="005406F4">
      <w:pPr>
        <w:spacing w:after="0" w:line="240" w:lineRule="auto"/>
        <w:rPr>
          <w:rFonts w:ascii="Times New Roman" w:eastAsia="Times New Roman" w:hAnsi="Times New Roman" w:cs="Times New Roman"/>
          <w:sz w:val="24"/>
          <w:szCs w:val="24"/>
          <w:lang w:eastAsia="ru-RU"/>
        </w:rPr>
      </w:pPr>
      <w:r w:rsidRPr="005406F4">
        <w:rPr>
          <w:rFonts w:ascii="Helvetica" w:eastAsia="Times New Roman" w:hAnsi="Helvetica" w:cs="Helvetica"/>
          <w:color w:val="000000"/>
          <w:sz w:val="21"/>
          <w:szCs w:val="21"/>
          <w:lang w:eastAsia="ru-RU"/>
        </w:rPr>
        <w:br/>
      </w:r>
    </w:p>
    <w:p w:rsidR="005406F4" w:rsidRPr="005406F4" w:rsidRDefault="005406F4" w:rsidP="005406F4">
      <w:pPr>
        <w:shd w:val="clear" w:color="auto" w:fill="FFFFFF"/>
        <w:spacing w:after="0" w:line="240" w:lineRule="auto"/>
        <w:jc w:val="center"/>
        <w:rPr>
          <w:rFonts w:ascii="Times New Roman Baltic" w:eastAsia="Times New Roman" w:hAnsi="Times New Roman Baltic" w:cs="Times New Roman Baltic"/>
          <w:color w:val="000000"/>
          <w:sz w:val="21"/>
          <w:szCs w:val="21"/>
          <w:lang w:eastAsia="ru-RU"/>
        </w:rPr>
      </w:pPr>
      <w:r w:rsidRPr="005406F4">
        <w:rPr>
          <w:rFonts w:ascii="Times New Roman Baltic" w:eastAsia="Times New Roman" w:hAnsi="Times New Roman Baltic" w:cs="Times New Roman Baltic"/>
          <w:color w:val="000000"/>
          <w:sz w:val="28"/>
          <w:szCs w:val="28"/>
          <w:lang w:eastAsia="ru-RU"/>
        </w:rPr>
        <w:t>Информация о месте нахождения и графике работы ФАС России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2.1. Сведения о ФАС России: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место нахождения – Садовая Кудринская, 11, г. Москва, Д-242, ГСП-5, 123995;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2.2. График работы ФАС России: </w:t>
      </w:r>
    </w:p>
    <w:tbl>
      <w:tblPr>
        <w:tblW w:w="7830" w:type="dxa"/>
        <w:shd w:val="clear" w:color="auto" w:fill="FFFFFF"/>
        <w:tblCellMar>
          <w:top w:w="15" w:type="dxa"/>
          <w:left w:w="15" w:type="dxa"/>
          <w:bottom w:w="15" w:type="dxa"/>
          <w:right w:w="15" w:type="dxa"/>
        </w:tblCellMar>
        <w:tblLook w:val="04A0" w:firstRow="1" w:lastRow="0" w:firstColumn="1" w:lastColumn="0" w:noHBand="0" w:noVBand="1"/>
      </w:tblPr>
      <w:tblGrid>
        <w:gridCol w:w="4043"/>
        <w:gridCol w:w="3787"/>
      </w:tblGrid>
      <w:tr w:rsidR="005406F4" w:rsidRPr="005406F4" w:rsidTr="005406F4">
        <w:tc>
          <w:tcPr>
            <w:tcW w:w="4035" w:type="dxa"/>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1"/>
                <w:szCs w:val="21"/>
                <w:lang w:eastAsia="ru-RU"/>
              </w:rPr>
            </w:pPr>
          </w:p>
        </w:tc>
        <w:tc>
          <w:tcPr>
            <w:tcW w:w="3780" w:type="dxa"/>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1"/>
                <w:szCs w:val="21"/>
                <w:lang w:eastAsia="ru-RU"/>
              </w:rPr>
            </w:pP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День недели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Часы работы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Понедельник – четверг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09.00 – 18.00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Пятница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09.00 – 16.45  </w:t>
            </w:r>
          </w:p>
        </w:tc>
      </w:tr>
    </w:tbl>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Справочные телефоны ФАС России </w:t>
      </w:r>
    </w:p>
    <w:p w:rsidR="005406F4" w:rsidRPr="005406F4" w:rsidRDefault="005406F4" w:rsidP="005406F4">
      <w:pPr>
        <w:shd w:val="clear" w:color="auto" w:fill="FFFFFF"/>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2.3. Общественная приемная - (499) 795-76-53.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2.4. Группа входящей корреспонденции - (499) 252-71-31. </w:t>
      </w:r>
    </w:p>
    <w:p w:rsidR="005406F4" w:rsidRPr="005406F4" w:rsidRDefault="005406F4" w:rsidP="005406F4">
      <w:pPr>
        <w:shd w:val="clear" w:color="auto" w:fill="FFFFFF"/>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lastRenderedPageBreak/>
        <w:t>2.5. Группа исходящей корреспонденции - (499) 252-76-52.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2.6. Факс - (495) 254-83-00.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2.7.   Сведения о месте нахождения, графике работы, справочных телефонах, адрес официального сайта и электронной почты антимонопольного органа содержатся в Приложении № 1 к настоящему Регламенту, а также на официальном сайте ФАС России.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Адреса официального сайта и электронной почты ФАС России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2.8. Официальный сайт ФАС России в информационно-телекоммуникационной сети «Интернет» - </w:t>
      </w:r>
      <w:r w:rsidRPr="005406F4">
        <w:rPr>
          <w:rFonts w:ascii="Times New Roman" w:eastAsia="Times New Roman" w:hAnsi="Times New Roman" w:cs="Times New Roman"/>
          <w:color w:val="000000"/>
          <w:sz w:val="28"/>
          <w:szCs w:val="28"/>
          <w:u w:val="single"/>
          <w:lang w:eastAsia="ru-RU"/>
        </w:rPr>
        <w:t>www.fas.gov.ru</w:t>
      </w:r>
      <w:r w:rsidRPr="005406F4">
        <w:rPr>
          <w:rFonts w:ascii="Times New Roman" w:eastAsia="Times New Roman" w:hAnsi="Times New Roman" w:cs="Times New Roman"/>
          <w:color w:val="000000"/>
          <w:sz w:val="28"/>
          <w:szCs w:val="28"/>
          <w:lang w:eastAsia="ru-RU"/>
        </w:rPr>
        <w:t> (далее – официальный сайт ФАС России);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2.9. Адрес электронной почты в информационно-телекоммуникационной сети «Интернет» - delo@fas.gov.ru (далее – адрес электронной почты).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8"/>
          <w:szCs w:val="28"/>
          <w:lang w:eastAsia="ru-RU"/>
        </w:rPr>
        <w:t>Порядок получения информации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8"/>
          <w:szCs w:val="28"/>
          <w:lang w:eastAsia="ru-RU"/>
        </w:rPr>
        <w:t>заинтересованными лицами по вопросам исполнения государственной функции и сведений о ходе исполнения указанной функции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before="60"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8"/>
          <w:szCs w:val="28"/>
          <w:lang w:eastAsia="ru-RU"/>
        </w:rPr>
        <w:t>2.10. Информация по вопросам исполнения государственной функции, сведения о ходе исполнения государственной функции предоставляется сотрудниками антимонопольного органа по телефону, на личном приеме, а также размещаются на официальном сайте ФАС России в информационно-телекоммуникационной сети «Интернет» (далее – официальный сайт ФАС России), в Федеральной государственной информационной системе «Единый портал государственных и муниципальных услуг (функций)» www.gosuslugi.ru (далее - портал государственных и муниципальных услуг (функций). </w:t>
      </w:r>
    </w:p>
    <w:p w:rsidR="005406F4" w:rsidRPr="005406F4" w:rsidRDefault="005406F4" w:rsidP="005406F4">
      <w:pPr>
        <w:shd w:val="clear" w:color="auto" w:fill="FFFFFF"/>
        <w:spacing w:before="60"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8"/>
          <w:szCs w:val="28"/>
          <w:lang w:eastAsia="ru-RU"/>
        </w:rPr>
        <w:t>2.11.   По телефону, на личном приеме сотрудники антимонопольного органа предоставляют информацию по следующим вопросам: </w:t>
      </w:r>
    </w:p>
    <w:p w:rsidR="005406F4" w:rsidRPr="005406F4" w:rsidRDefault="005406F4" w:rsidP="005406F4">
      <w:pPr>
        <w:shd w:val="clear" w:color="auto" w:fill="FFFFFF"/>
        <w:spacing w:before="60"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8"/>
          <w:szCs w:val="28"/>
          <w:lang w:eastAsia="ru-RU"/>
        </w:rPr>
        <w:t>-  о входящем номере, под которым зарегистрировано обращение в системе делопроизводства; </w:t>
      </w:r>
    </w:p>
    <w:p w:rsidR="005406F4" w:rsidRPr="005406F4" w:rsidRDefault="005406F4" w:rsidP="005406F4">
      <w:pPr>
        <w:shd w:val="clear" w:color="auto" w:fill="FFFFFF"/>
        <w:spacing w:before="60"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8"/>
          <w:szCs w:val="28"/>
          <w:lang w:eastAsia="ru-RU"/>
        </w:rPr>
        <w:t>-   о нормативных правовых актах, на основании которых ФАС России исполняет государственную функцию; </w:t>
      </w:r>
    </w:p>
    <w:p w:rsidR="005406F4" w:rsidRPr="005406F4" w:rsidRDefault="005406F4" w:rsidP="005406F4">
      <w:pPr>
        <w:shd w:val="clear" w:color="auto" w:fill="FFFFFF"/>
        <w:spacing w:before="60"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8"/>
          <w:szCs w:val="28"/>
          <w:lang w:eastAsia="ru-RU"/>
        </w:rPr>
        <w:t>-  о требованиях к заверению документов и сведений; </w:t>
      </w:r>
    </w:p>
    <w:p w:rsidR="005406F4" w:rsidRPr="005406F4" w:rsidRDefault="005406F4" w:rsidP="005406F4">
      <w:pPr>
        <w:shd w:val="clear" w:color="auto" w:fill="FFFFFF"/>
        <w:spacing w:before="60"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8"/>
          <w:szCs w:val="28"/>
          <w:lang w:eastAsia="ru-RU"/>
        </w:rPr>
        <w:t>-  о месте размещения на официальном сайте ФАС России, портале государственных и муниципальных услуг (функций) справочных материалов по вопросам исполнения государственной функции.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2.12. С момента подачи запроса заявитель имеет право на получение сведений о ходе</w:t>
      </w:r>
      <w:r w:rsidRPr="005406F4">
        <w:rPr>
          <w:rFonts w:ascii="Times New Roman" w:eastAsia="Times New Roman" w:hAnsi="Times New Roman" w:cs="Times New Roman"/>
          <w:sz w:val="28"/>
          <w:szCs w:val="28"/>
          <w:lang w:eastAsia="ru-RU"/>
        </w:rPr>
        <w:t>исполнения государственной функции</w:t>
      </w:r>
      <w:r w:rsidRPr="005406F4">
        <w:rPr>
          <w:rFonts w:ascii="Times New Roman" w:eastAsia="Times New Roman" w:hAnsi="Times New Roman" w:cs="Times New Roman"/>
          <w:color w:val="000000"/>
          <w:sz w:val="28"/>
          <w:szCs w:val="28"/>
          <w:lang w:eastAsia="ru-RU"/>
        </w:rPr>
        <w:t> по телефону, на личном приеме, а также с использованием информационно-технологической и коммуникационной инфраструктуры, в том числе портала государственных и муниципальных услуг (функций).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Порядок, форма и место размещения</w:t>
      </w:r>
      <w:r w:rsidRPr="005406F4">
        <w:rPr>
          <w:rFonts w:ascii="Times New Roman" w:eastAsia="Times New Roman" w:hAnsi="Times New Roman" w:cs="Times New Roman"/>
          <w:sz w:val="28"/>
          <w:szCs w:val="28"/>
          <w:lang w:eastAsia="ru-RU"/>
        </w:rPr>
        <w:t> информации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8"/>
          <w:szCs w:val="28"/>
          <w:lang w:eastAsia="ru-RU"/>
        </w:rPr>
        <w:t>по вопросам исполнения государственной функции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lastRenderedPageBreak/>
        <w:t>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8"/>
          <w:szCs w:val="28"/>
          <w:lang w:eastAsia="ru-RU"/>
        </w:rPr>
        <w:t>2.13.  Информация о процедуре исполнения антимонопольным органом государственной функции размещается: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на официальном сайте </w:t>
      </w:r>
      <w:r w:rsidRPr="005406F4">
        <w:rPr>
          <w:rFonts w:ascii="Times New Roman" w:eastAsia="Times New Roman" w:hAnsi="Times New Roman" w:cs="Times New Roman"/>
          <w:sz w:val="28"/>
          <w:szCs w:val="28"/>
          <w:lang w:eastAsia="ru-RU"/>
        </w:rPr>
        <w:t>антимонопольного органа</w:t>
      </w:r>
      <w:r w:rsidRPr="005406F4">
        <w:rPr>
          <w:rFonts w:ascii="Times New Roman" w:eastAsia="Times New Roman" w:hAnsi="Times New Roman" w:cs="Times New Roman"/>
          <w:color w:val="000000"/>
          <w:sz w:val="28"/>
          <w:szCs w:val="28"/>
          <w:lang w:eastAsia="ru-RU"/>
        </w:rPr>
        <w:t>;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на портале государственных и муниципальных услуг (функций);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в многофункциональных центрах предоставления государственных и муниципальных услуг, с которыми </w:t>
      </w:r>
      <w:r w:rsidRPr="005406F4">
        <w:rPr>
          <w:rFonts w:ascii="Times New Roman" w:eastAsia="Times New Roman" w:hAnsi="Times New Roman" w:cs="Times New Roman"/>
          <w:sz w:val="28"/>
          <w:szCs w:val="28"/>
          <w:lang w:eastAsia="ru-RU"/>
        </w:rPr>
        <w:t>антимонопольный орган </w:t>
      </w:r>
      <w:r w:rsidRPr="005406F4">
        <w:rPr>
          <w:rFonts w:ascii="Times New Roman" w:eastAsia="Times New Roman" w:hAnsi="Times New Roman" w:cs="Times New Roman"/>
          <w:color w:val="000000"/>
          <w:sz w:val="28"/>
          <w:szCs w:val="28"/>
          <w:lang w:eastAsia="ru-RU"/>
        </w:rPr>
        <w:t>заключил соглашение о взаимодействии (далее - многофункциональный центр);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на информационных стендах </w:t>
      </w:r>
      <w:r w:rsidRPr="005406F4">
        <w:rPr>
          <w:rFonts w:ascii="Times New Roman" w:eastAsia="Times New Roman" w:hAnsi="Times New Roman" w:cs="Times New Roman"/>
          <w:sz w:val="28"/>
          <w:szCs w:val="28"/>
          <w:lang w:eastAsia="ru-RU"/>
        </w:rPr>
        <w:t>антимонопольного органа </w:t>
      </w:r>
      <w:r w:rsidRPr="005406F4">
        <w:rPr>
          <w:rFonts w:ascii="Times New Roman" w:eastAsia="Times New Roman" w:hAnsi="Times New Roman" w:cs="Times New Roman"/>
          <w:color w:val="000000"/>
          <w:sz w:val="28"/>
          <w:szCs w:val="28"/>
          <w:lang w:eastAsia="ru-RU"/>
        </w:rPr>
        <w:t>и в раздаточных информационных материалах (брошюрах, буклетах).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2.14. На официальном сайте </w:t>
      </w:r>
      <w:r w:rsidRPr="005406F4">
        <w:rPr>
          <w:rFonts w:ascii="Times New Roman" w:eastAsia="Times New Roman" w:hAnsi="Times New Roman" w:cs="Times New Roman"/>
          <w:sz w:val="28"/>
          <w:szCs w:val="28"/>
          <w:lang w:eastAsia="ru-RU"/>
        </w:rPr>
        <w:t>антимонопольного органа </w:t>
      </w:r>
      <w:r w:rsidRPr="005406F4">
        <w:rPr>
          <w:rFonts w:ascii="Times New Roman" w:eastAsia="Times New Roman" w:hAnsi="Times New Roman" w:cs="Times New Roman"/>
          <w:color w:val="000000"/>
          <w:sz w:val="28"/>
          <w:szCs w:val="28"/>
          <w:lang w:eastAsia="ru-RU"/>
        </w:rPr>
        <w:t>размещается следующая информация: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наименование и почтовый адрес </w:t>
      </w:r>
      <w:r w:rsidRPr="005406F4">
        <w:rPr>
          <w:rFonts w:ascii="Times New Roman" w:eastAsia="Times New Roman" w:hAnsi="Times New Roman" w:cs="Times New Roman"/>
          <w:sz w:val="28"/>
          <w:szCs w:val="28"/>
          <w:lang w:eastAsia="ru-RU"/>
        </w:rPr>
        <w:t>антимонопольного органа</w:t>
      </w:r>
      <w:r w:rsidRPr="005406F4">
        <w:rPr>
          <w:rFonts w:ascii="Times New Roman" w:eastAsia="Times New Roman" w:hAnsi="Times New Roman" w:cs="Times New Roman"/>
          <w:color w:val="000000"/>
          <w:sz w:val="28"/>
          <w:szCs w:val="28"/>
          <w:lang w:eastAsia="ru-RU"/>
        </w:rPr>
        <w:t>;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номера телефонов, по которым можно получить необходимую информацию;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график работы </w:t>
      </w:r>
      <w:r w:rsidRPr="005406F4">
        <w:rPr>
          <w:rFonts w:ascii="Times New Roman" w:eastAsia="Times New Roman" w:hAnsi="Times New Roman" w:cs="Times New Roman"/>
          <w:sz w:val="28"/>
          <w:szCs w:val="28"/>
          <w:lang w:eastAsia="ru-RU"/>
        </w:rPr>
        <w:t>антимонопольного органа</w:t>
      </w:r>
      <w:r w:rsidRPr="005406F4">
        <w:rPr>
          <w:rFonts w:ascii="Times New Roman" w:eastAsia="Times New Roman" w:hAnsi="Times New Roman" w:cs="Times New Roman"/>
          <w:color w:val="000000"/>
          <w:sz w:val="28"/>
          <w:szCs w:val="28"/>
          <w:lang w:eastAsia="ru-RU"/>
        </w:rPr>
        <w:t>;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перечень документов, необходимых для </w:t>
      </w:r>
      <w:r w:rsidRPr="005406F4">
        <w:rPr>
          <w:rFonts w:ascii="Times New Roman" w:eastAsia="Times New Roman" w:hAnsi="Times New Roman" w:cs="Times New Roman"/>
          <w:sz w:val="28"/>
          <w:szCs w:val="28"/>
          <w:lang w:eastAsia="ru-RU"/>
        </w:rPr>
        <w:t>исполнения государственной функции</w:t>
      </w:r>
      <w:r w:rsidRPr="005406F4">
        <w:rPr>
          <w:rFonts w:ascii="Times New Roman" w:eastAsia="Times New Roman" w:hAnsi="Times New Roman" w:cs="Times New Roman"/>
          <w:color w:val="000000"/>
          <w:sz w:val="28"/>
          <w:szCs w:val="28"/>
          <w:lang w:eastAsia="ru-RU"/>
        </w:rPr>
        <w:t>;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текст настоящего Регламента с приложениями.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8"/>
          <w:szCs w:val="28"/>
          <w:lang w:eastAsia="ru-RU"/>
        </w:rPr>
        <w:t>2.15.  На информационном стенде, размещаемом в помещении общественной приемной антимонопольного органа, должна содержаться следующая информация: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почтовый адрес </w:t>
      </w:r>
      <w:r w:rsidRPr="005406F4">
        <w:rPr>
          <w:rFonts w:ascii="Times New Roman" w:eastAsia="Times New Roman" w:hAnsi="Times New Roman" w:cs="Times New Roman"/>
          <w:sz w:val="28"/>
          <w:szCs w:val="28"/>
          <w:lang w:eastAsia="ru-RU"/>
        </w:rPr>
        <w:t>антимонопольного органа</w:t>
      </w:r>
      <w:r w:rsidRPr="005406F4">
        <w:rPr>
          <w:rFonts w:ascii="Times New Roman" w:eastAsia="Times New Roman" w:hAnsi="Times New Roman" w:cs="Times New Roman"/>
          <w:color w:val="000000"/>
          <w:sz w:val="28"/>
          <w:szCs w:val="28"/>
          <w:lang w:eastAsia="ru-RU"/>
        </w:rPr>
        <w:t>, график работы, номера телефонов, по которым можно получить необходимую информацию, адреса официального сайта и электронной почты </w:t>
      </w:r>
      <w:r w:rsidRPr="005406F4">
        <w:rPr>
          <w:rFonts w:ascii="Times New Roman" w:eastAsia="Times New Roman" w:hAnsi="Times New Roman" w:cs="Times New Roman"/>
          <w:sz w:val="28"/>
          <w:szCs w:val="28"/>
          <w:lang w:eastAsia="ru-RU"/>
        </w:rPr>
        <w:t>антимонопольного органа</w:t>
      </w:r>
      <w:r w:rsidRPr="005406F4">
        <w:rPr>
          <w:rFonts w:ascii="Times New Roman" w:eastAsia="Times New Roman" w:hAnsi="Times New Roman" w:cs="Times New Roman"/>
          <w:color w:val="000000"/>
          <w:sz w:val="28"/>
          <w:szCs w:val="28"/>
          <w:lang w:eastAsia="ru-RU"/>
        </w:rPr>
        <w:t>, адрес портала государственных и муниципальных услуг (функций), информацию о многофункциональных центрах;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порядок получения информации по процедуре </w:t>
      </w:r>
      <w:r w:rsidRPr="005406F4">
        <w:rPr>
          <w:rFonts w:ascii="Times New Roman" w:eastAsia="Times New Roman" w:hAnsi="Times New Roman" w:cs="Times New Roman"/>
          <w:sz w:val="28"/>
          <w:szCs w:val="28"/>
          <w:lang w:eastAsia="ru-RU"/>
        </w:rPr>
        <w:t>исполнения государственной функции</w:t>
      </w:r>
      <w:r w:rsidRPr="005406F4">
        <w:rPr>
          <w:rFonts w:ascii="Times New Roman" w:eastAsia="Times New Roman" w:hAnsi="Times New Roman" w:cs="Times New Roman"/>
          <w:color w:val="000000"/>
          <w:sz w:val="28"/>
          <w:szCs w:val="28"/>
          <w:lang w:eastAsia="ru-RU"/>
        </w:rPr>
        <w:t>;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обязанности сотрудников </w:t>
      </w:r>
      <w:r w:rsidRPr="005406F4">
        <w:rPr>
          <w:rFonts w:ascii="Times New Roman" w:eastAsia="Times New Roman" w:hAnsi="Times New Roman" w:cs="Times New Roman"/>
          <w:sz w:val="28"/>
          <w:szCs w:val="28"/>
          <w:lang w:eastAsia="ru-RU"/>
        </w:rPr>
        <w:t>антимонопольного органа </w:t>
      </w:r>
      <w:r w:rsidRPr="005406F4">
        <w:rPr>
          <w:rFonts w:ascii="Times New Roman" w:eastAsia="Times New Roman" w:hAnsi="Times New Roman" w:cs="Times New Roman"/>
          <w:color w:val="000000"/>
          <w:sz w:val="28"/>
          <w:szCs w:val="28"/>
          <w:lang w:eastAsia="ru-RU"/>
        </w:rPr>
        <w:t>при ответе на телефонные звонки, устные и письменные обращения.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Срок исполнения государственной функции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2.16.   Общий срок исполнения государственной функции не превышает три месяца и исчисляется со дня представления в антимонопольный орган заявлений, материалов.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5F5F5"/>
        <w:spacing w:after="0" w:line="240" w:lineRule="auto"/>
        <w:rPr>
          <w:rFonts w:ascii="Times New Roman Baltic" w:eastAsia="Times New Roman" w:hAnsi="Times New Roman Baltic" w:cs="Times New Roman Baltic"/>
          <w:color w:val="000000"/>
          <w:sz w:val="21"/>
          <w:szCs w:val="21"/>
          <w:lang w:eastAsia="ru-RU"/>
        </w:rPr>
      </w:pPr>
      <w:r w:rsidRPr="005406F4">
        <w:rPr>
          <w:rFonts w:ascii="Times New Roman Baltic" w:eastAsia="Times New Roman" w:hAnsi="Times New Roman Baltic" w:cs="Times New Roman Baltic"/>
          <w:color w:val="000000"/>
          <w:sz w:val="27"/>
          <w:szCs w:val="27"/>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w:t>
      </w:r>
    </w:p>
    <w:p w:rsidR="005406F4" w:rsidRPr="005406F4" w:rsidRDefault="005406F4" w:rsidP="005406F4">
      <w:pPr>
        <w:spacing w:after="0" w:line="240" w:lineRule="auto"/>
        <w:rPr>
          <w:rFonts w:ascii="Times New Roman" w:eastAsia="Times New Roman" w:hAnsi="Times New Roman" w:cs="Times New Roman"/>
          <w:sz w:val="24"/>
          <w:szCs w:val="24"/>
          <w:lang w:eastAsia="ru-RU"/>
        </w:rPr>
      </w:pPr>
      <w:r w:rsidRPr="005406F4">
        <w:rPr>
          <w:rFonts w:ascii="Helvetica" w:eastAsia="Times New Roman" w:hAnsi="Helvetica" w:cs="Helvetica"/>
          <w:color w:val="000000"/>
          <w:sz w:val="21"/>
          <w:szCs w:val="21"/>
          <w:lang w:eastAsia="ru-RU"/>
        </w:rPr>
        <w:br/>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3.1. Исполнение антимонопольным органом государственной функции включает в себя следующие административные процедуры: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lastRenderedPageBreak/>
        <w:t>- подача, прием и регистрация заявлений, материалов;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рассмотрение поступивших заявлений, материалов;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проведение проверок соблюдения требований субъектами оптового и розничных рынков законодательства в части установления случаев манипулирования ценами на электрическую энергию на оптовом и розничных рынках электрической энергии (мощности);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принятие решения на основании рассмотрения поступивших заявлений, материалов, результатов проверки.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3.2. Блок-схема исполнения государственной функции приведена в Приложении № 2 к настоящему Регламенту.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Подача, прием и регистрация заявлений, материалов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3.3. Антимонопольный орган осуществляет контроль за действиями субъектов оптового и розничных рынков электрической энергии в части установления случаев манипулирования ценами на электрическую энергию на оптовом и розничных рынках электрической энергии (мощности) путем рассмотрения: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поступающих из государственных органов, органов местного самоуправления материалов, указывающих на наличие признаков нарушения (далее - материалы);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поступающих от юридических и физических лиц заявлений, указывающих на наличие признаков нарушения (далее - заявления);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сообщений средств массовой информации (далее - сообщения СМИ), указывающих на наличие признаков нарушения;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b/>
          <w:bCs/>
          <w:color w:val="000000"/>
          <w:sz w:val="28"/>
          <w:szCs w:val="28"/>
          <w:lang w:eastAsia="ru-RU"/>
        </w:rPr>
        <w:t>- </w:t>
      </w:r>
      <w:r w:rsidRPr="005406F4">
        <w:rPr>
          <w:rFonts w:ascii="Times New Roman" w:eastAsia="Times New Roman" w:hAnsi="Times New Roman" w:cs="Times New Roman"/>
          <w:color w:val="000000"/>
          <w:sz w:val="28"/>
          <w:szCs w:val="28"/>
          <w:lang w:eastAsia="ru-RU"/>
        </w:rPr>
        <w:t>поручения Президента Российской Федерации и Правительства Российской Федерации;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выявление ФАС России признаков нарушения, в том числе в результате проводимых проверок, признаков нарушения.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3.4.   Юридические лица, физические лица, подавшие заявление, государственные органы, органы местного самоуправления, направившие материалы в антимонопольный орган являются заявителями.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3.5.   Заявление, материалы, оформляемые в письменной форме, должны быть подписаны заявителем или уполномоченным представителем.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3.6.   Заявление, материалы представляются в антимонопольный орган следующими способами: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почтовым отправлением с описью вложения;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доставка заявителем лично;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доставка курьером под расписку;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через многофункциональный центр;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в электронной форме, с использованием информационно-технологической и коммуникационной инфраструктуры, в том числе портала государственных и муниципальных услуг (функций).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3.7.   Заявление, материалы считаются представленными со дня их регистрации в антимонопольном органе.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lastRenderedPageBreak/>
        <w:t>3.8.   Заявления, материалы регистрируются в течение трех рабочих дней с момента поступления в антимонопольный орган.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3.9.   В случае подачи заявления, материалов в многофункциональный центр, регистрация заявления, материалов антимонопольным органом осуществляется в сроки, указанные в соглашении о взаимодействии с соответствующим многофункциональным центром.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3.10.   Если заявление, материалы представлены заявителем (уполномоченным представителем) лично либо курьером, то по требованию заявителя (уполномоченного представителя) сотрудник антимонопольного органа, осуществляющий регистрацию заявления, материалов делает отметку об их поступлении на втором экземпляре заявления, материалов.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3.11.   В отметке на экземпляре заявителя указывается дата регистрации заявления, материалов, номер регистрации и проставляется Фамилия Имя Отчество, подпись сотрудника антимонопольного органа, осуществившего регистрацию.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3.12.   В заявлении должны содержаться сведения: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о заявителе (фамилия, имя, отчество и адрес места жительства для физического лица; наименование и место нахождения для юридического лица);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о лице, в отношении которого подано заявление;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описание нарушения законодательства Российской Федерации;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существо требований, с которыми заявитель обращается;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перечень прилагаемых документов.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3.13.   К заявлению, материалам, указанным в пункте 3.12 настоящего Регламента прилагаются документы, свидетельствующие о признаках нарушения антимонопольного законодательства Российской Федерации субъектами оптового и розничных рынков электроэнергии в части установления случаев манипулирования ценами на электрическую энергию на оптовом и розничных рынках электрической энергии (мощности) (далее – документы). В случае невозможности представления таких документов указывается причина невозможности их представления, а также предполагаемое лицо, у которого эти документы могут быть получены.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3.14. В случае отсутствия в заявлении или материалах сведений, предусмотренных пунктами 3.12 и 3.13 настоящего Регламента антимонопольный орган оставляет заявление или материалы без рассмотрения, о чем уведомляет в письменной форме заявителя в течение десяти рабочих дней со дня их поступления.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3.15.   Коммерческая тайна, служебная тайна или иная охраняемая законом тайна, содержащаяся в документах, не может служить основанием для отказа в их предоставлении в антимонопольный орган. При этом заявитель должен указать исчерпывающий перечень документов и сведений, составляющих коммерческую тайну (за исключением документов и сведений, которые не могут являться коммерческой тайной в соответствии с законодательством Российской Федерации), служебную или иную охраняемую законом тайну.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lastRenderedPageBreak/>
        <w:t>3.16.   Документы и сведения, указанные в заявлении, материалах, должны быть достоверными. Прилагаемые документы должны представлять собой оригиналы или копии оригиналов (заверенные подписью руководителя или иного уполномоченного представителя, печатью юридического лица или подписью физического лица или уполномоченного представителя).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3.17.   Заявление, материалы, а также прилагаемые документы и сведения должны быть представлены на русском языке. В случае обращения в антимонопольный орган заявителя, являющегося иностранным лицом, документы должны быть представлены на иностранном языке с заверенным переводом на русский язык, с проставлением апостиля компетентного органа государства, в котором этот документ был составлен, за исключением случаев, когда апостиль не требуется в соответствии с международным договором.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3.18.  В случае если документы изначально составлены на русском языке, то их предоставление на иностранном языке с заверенным в установленном порядке переводом на русский язык не требуется.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3.19.   Заявление, материалы, указывающие на признаки нарушения антимонопольного законодательства в части установления случаев манипулирования ценами на электрическую энергию на оптовом и розничных рынках электрической энергии (мощности) рассматриваются: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 соответствующим территориальным органом по месту совершения нарушения субъектами розничных рынков электрической энергии либо по месту нахождения юридического лица, в отношении которого подается заявление, материалы;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ФАС России независимо от места совершения нарушения субъектами оптового рынка электрической энергии, либо места нахождения юридического лица, в отношении которого подается заявление, материалы.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3.20.   Антимонопольный орган может передать заявление, материалы для рассмотрения в соответствующий антимонопольный орган с учетом положений пункта 3.19 настоящего Регламента, уведомив об этом заявителя, в течение десяти рабочих дней со дня получения заявления, материалов.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Заявление, материалы направляются в соответствующий антимонопольный орган с приложением всех имеющихся документов, указывающих на признаки нарушения антимонопольного законодательства субъектами розничных рынков электроэнергии в части установления случаев манипулирования ценами на электрическую энергию на розничных рынках электрической энергии (мощности), как представленных с заявлением, материалами, так и собранных антимонопольным органом в процессе рассмотрения такого заявления, материалов.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xml:space="preserve">3.21. В случае направления антимонопольным органом заявления, материалов для рассмотрения в другой антимонопольный орган в соответствии с пунктом 3.19 настоящего Регламента проверку заявления, материалов, указывающих на признаки нарушения антимонопольного законодательства субъектами розничных рынков электроэнергии в части установления случаев манипулирования ценами на электрическую энергию </w:t>
      </w:r>
      <w:r w:rsidRPr="005406F4">
        <w:rPr>
          <w:rFonts w:ascii="Times New Roman" w:eastAsia="Times New Roman" w:hAnsi="Times New Roman" w:cs="Times New Roman"/>
          <w:color w:val="000000"/>
          <w:sz w:val="28"/>
          <w:szCs w:val="28"/>
          <w:lang w:eastAsia="ru-RU"/>
        </w:rPr>
        <w:lastRenderedPageBreak/>
        <w:t>на розничных рынках электрической энергии (мощности) осуществляет антимонопольный орган, получивший это заявление, материалы.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3.22. При поступлении в антимонопольный орган заявлений, материалов о наличии признаков нарушения антимонопольного законодательства субъектами оптового и розничных рынков в части установления случаев манипулирования ценами на электрическую энергию на оптовом и розничных рынках электрической энергии (мощности), а также признаки нарушения антимонопольного законодательства, выявленных в ходе проводимых проверок, руководитель (заместитель руководителя) ФАС России в течение трех рабочих дней с даты их регистрации дает поручение руководителю структурного подразделения, исполняющего контроль в сфере электроэнергетики (далее - Ответственное структурное подразделение) рассмотреть поступившие заявления, материалы.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3.23. Руководитель Ответственного структурного подразделения в течение одного рабочего дня с даты получения им указанного в пункте 3.22 настоящего Регламента поручения назначает исполнителя, ответственного за рассмотрение заявления, материалов.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Рассмотрение поступивших заявлений, материалов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3.24. Антимонопольный орган рассматривает заявление, материалы в срок, не превышающий одного месяца.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3.25.   Течение срока рассмотрения заявления, материалов начинается со дня регистрации заявления, материалов в антимонопольном органе.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3.26.   Срок рассмотрения заявления, материалов может быть продлен антимонопольным органом не более чем на два месяца в целях: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а) сбора дополнительных доказательств;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б) анализа дополнительных доказательств.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О продлении срока рассмотрения заявления, материалов антимонопольный орган в письменной форме уведомляет заявителя</w:t>
      </w:r>
      <w:r w:rsidRPr="005406F4">
        <w:rPr>
          <w:rFonts w:ascii="Times New Roman" w:eastAsia="Times New Roman" w:hAnsi="Times New Roman" w:cs="Times New Roman"/>
          <w:b/>
          <w:bCs/>
          <w:color w:val="000000"/>
          <w:sz w:val="28"/>
          <w:szCs w:val="28"/>
          <w:lang w:eastAsia="ru-RU"/>
        </w:rPr>
        <w:t> </w:t>
      </w:r>
      <w:r w:rsidRPr="005406F4">
        <w:rPr>
          <w:rFonts w:ascii="Times New Roman" w:eastAsia="Times New Roman" w:hAnsi="Times New Roman" w:cs="Times New Roman"/>
          <w:color w:val="000000"/>
          <w:sz w:val="28"/>
          <w:szCs w:val="28"/>
          <w:lang w:eastAsia="ru-RU"/>
        </w:rPr>
        <w:t>в течение десяти рабочих дней.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Исчисление срока продления рассмотрения заявлений, материалов осуществляется с момента регистрации письменного документа, уведомляющего заявителя о продлении срока рассмотрения заявления, материалов антимонопольным органом.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xml:space="preserve">3.27.   В ходе рассмотрения заявления или материалов антимонопольный орган России вправе запрашивать у коммерческих организаций и некоммерческих организаций, их должностных лиц, федеральных органов исполнительной власти, их должностных лиц, органов государственной власти субъектов Российской Федерации, их должностных лиц, органов местного самоуправления, их должностных лиц, иных осуществляющих функции указанных органов или организаций, их должностных лиц, а также государственных внебюджетных фондов, их должностных лиц, физических лиц, в том числе индивидуальных предпринимателей, с соблюдением требований законодательства Российской Федерации о государственной </w:t>
      </w:r>
      <w:r w:rsidRPr="005406F4">
        <w:rPr>
          <w:rFonts w:ascii="Times New Roman" w:eastAsia="Times New Roman" w:hAnsi="Times New Roman" w:cs="Times New Roman"/>
          <w:color w:val="000000"/>
          <w:sz w:val="28"/>
          <w:szCs w:val="28"/>
          <w:lang w:eastAsia="ru-RU"/>
        </w:rPr>
        <w:lastRenderedPageBreak/>
        <w:t>тайне, банковской тайне, коммерческой тайне или об иной охраняемой законом тайне документы, сведения, пояснения в письменной или устной форме, связанные с обстоятельствами, изложенными в заявлении или материалах.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3.28. Срок представления информации определяется антимонопольным органом, исходя из содержания запрашиваемой информации и наличия объективной возможности исполнения запроса в установленные сроки.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Проведение проверок соблюдения требований субъектами оптового и розничных рынков законодательства в части установления случаев манипулирования ценами на электрическую энергию на оптовом и розничных рынках электрической энергии (мощности)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3.29. ФАС России осуществляет текущий контроль за соблюдением субъектами оптового рынка электрической энергии антимонопольного законодательства с целью установления случаев манипулирования ценами на электрическую энергию на оптовом рынке электрической энергии (мощности) путем анализа информации об указанных ценах, полученной от администратора торговой системы оптового рынка.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3.30. ФАС России и его территориальные органы осуществляют текущий контроль за соблюдением субъектами розничных рынков электрической энергии антимонопольного законодательства с целью установления случаев манипулирования ценами на электрическую энергию на розничных рынках электрической энергии (мощности) путем проведения мониторинга цен на розничных рынках электрической энергии.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3.31. При анализе информации о ценах на оптовом рынке электрической энергии ФАС России используется, в том числе приказ ФАС России от 14.11.2007 № 378 «Об утверждении Порядка установления случаев манипулирования ценами на электрическую энергию (мощность) на оптовом рынке электрической энергии (мощности)» (Зарегистрирован в Минюсте России 10.12.2007 № 10667).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3.32. При анализе информации о ценах на розничных рынках электрической энергии ФАС России и его территориальными органами используется, в том числе постановление Правительства Российской Федерации от 04.05.2012 № 442 «О функционировании розничных рынков электрической энергии, полном и (или) частичном ограничении режима потребления электрической энергии».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xml:space="preserve">3.33. Также ФАС России проводятся плановые и внеплановые проверки соблюдения субъектами оптового и розничных рынков антимонопольного законодательства с целью установления случаев манипулирования ценами на электрическую энергию на оптовом и розничных рынках электрической энергии (мощности) в соответствии с приказом ФАС России от 25.05.2012 № 340 «Об утверждении административного регламента Федеральной антимонопольной службы по исполнению государственной функции по проведению проверок соблюдения требований антимонопольного </w:t>
      </w:r>
      <w:r w:rsidRPr="005406F4">
        <w:rPr>
          <w:rFonts w:ascii="Times New Roman" w:eastAsia="Times New Roman" w:hAnsi="Times New Roman" w:cs="Times New Roman"/>
          <w:color w:val="000000"/>
          <w:sz w:val="28"/>
          <w:szCs w:val="28"/>
          <w:lang w:eastAsia="ru-RU"/>
        </w:rPr>
        <w:lastRenderedPageBreak/>
        <w:t>законодательства Российской Федерации». (Зарегистрирован в Минюсте России 18.06.2012 № 24593).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Принятие решения на основании рассмотрения поступивших заявлений, материалов, результатов проверки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3.34. Сотрудник антимонопольного органа анализирует полученную информацию и в случае обнаружения признаков нарушения антимонопольного законодательства субъектами оптового и розничных рынков в части установления случаев манипулирования ценами на электрическую энергию на оптовом и розничных рынках электрической энергии (мощности) осуществляет подготовку материалов, необходимых для возбуждения дела о нарушении антимонопольного законодательства Российской Федерации, а также уведомляет об этом в письменной форме заявителя в порядке, установленном пунктами 3.24 - 3.26 настоящего Регламента.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3.35. Выявление факта манипулирования на оптовом рынке электрической энергии (мощности) осуществляется в ходе рассмотрения дела о нарушении антимонопольного законодательства, в том числе в соответствии с пунктом 11 приказа ФАС России от 14.11.2007 № 378 «Об утверждении Порядка установления случаев манипулирования ценами на электрическую энергию (мощность) на оптовом рынке электрической энергии (мощности)» (Зарегистрирован в Минюсте России 10.12.2007 № 10667).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3.36. Выявление факта манипулирования на розничных рынках электрической энергии (мощность) осуществляется в ходе рассмотрения дела о нарушении антимонопольного законодательства, в том числе в соответствии с постановлением Правительства Российской Федерации от 04.05.2012 № 442 «О функционировании розничных рынков электрической энергии, полном и (или) частичном ограничении режима потребления электрической энергии».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3.37. Установление и пресечение фактов манипулирования ценами на электрическую энергию на оптовом и розничных рынках электроэнергии (мощности) осуществляется антимонопольным органом путем принятия решений и выдачи обязательных для исполнения предписаний по результатам рассмотрения дел о нарушениях антимонопольного законодательства в соответствии с приказом федерального органа исполнительной власти, осуществляющего контроль за соблюдением антимонопольного законодательства.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3.38. ФАС России направляет копию решения по делу о нарушении антимонопольного законодательства субъектами оптового рынка в части установления случаев манипулирования ценами на электрическую энергию на оптовом рынке электрической энергии (мощности) администратору торговой системы одновременно с направлением решения лицам, участвующим в деле.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lastRenderedPageBreak/>
        <w:t>Антимонопольный орган направляет копию решения по делу о нарушении антимонопольного законодательства субъектами розничного рынка в части установления случаев манипулирования ценами на электрическую энергию на розничных рынках электрической энергии (мощности) лицам, участвующим в деле.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3.39. В случае отсутствия признаков нарушения антимонопольного законодательства Российской Федерации субъектами оптового и розничных рынков электрической энергии (мощности), антимонопольный орган принимает решение об отказе в возбуждении дела о нарушении антимонопольного законодательства, а также сотрудник антимонопольного органа подготавливает проект мотивированного решения об отсутствии нарушения и направляет его руководителю антимонопольного органа.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Указанное решение направляется в адрес лица, от которого поступили заявление, материалы, в соответствии с пунктом 3.14 настоящего Регламента, с указанием мотивов принятия этого решения.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5F5F5"/>
        <w:spacing w:after="0" w:line="240" w:lineRule="auto"/>
        <w:rPr>
          <w:rFonts w:ascii="Times New Roman Baltic" w:eastAsia="Times New Roman" w:hAnsi="Times New Roman Baltic" w:cs="Times New Roman Baltic"/>
          <w:color w:val="000000"/>
          <w:sz w:val="21"/>
          <w:szCs w:val="21"/>
          <w:lang w:eastAsia="ru-RU"/>
        </w:rPr>
      </w:pPr>
      <w:r w:rsidRPr="005406F4">
        <w:rPr>
          <w:rFonts w:ascii="Times New Roman Baltic" w:eastAsia="Times New Roman" w:hAnsi="Times New Roman Baltic" w:cs="Times New Roman Baltic"/>
          <w:color w:val="000000"/>
          <w:sz w:val="27"/>
          <w:szCs w:val="27"/>
          <w:lang w:eastAsia="ru-RU"/>
        </w:rPr>
        <w:t>IV. Порядок и форма контроля за исполнением государственной функции </w:t>
      </w:r>
    </w:p>
    <w:p w:rsidR="005406F4" w:rsidRPr="005406F4" w:rsidRDefault="005406F4" w:rsidP="005406F4">
      <w:pPr>
        <w:spacing w:after="0" w:line="240" w:lineRule="auto"/>
        <w:rPr>
          <w:rFonts w:ascii="Times New Roman" w:eastAsia="Times New Roman" w:hAnsi="Times New Roman" w:cs="Times New Roman"/>
          <w:sz w:val="24"/>
          <w:szCs w:val="24"/>
          <w:lang w:eastAsia="ru-RU"/>
        </w:rPr>
      </w:pPr>
      <w:r w:rsidRPr="005406F4">
        <w:rPr>
          <w:rFonts w:ascii="Helvetica" w:eastAsia="Times New Roman" w:hAnsi="Helvetica" w:cs="Helvetica"/>
          <w:color w:val="000000"/>
          <w:sz w:val="21"/>
          <w:szCs w:val="21"/>
          <w:lang w:eastAsia="ru-RU"/>
        </w:rPr>
        <w:br/>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Порядок осуществления текущего контроля за соблюдением и исполнением ответственными должностными лицами антимонопольного органа положений Регламента и иных нормативно-правовых актов, устанавливающих требования к исполнению государственной функции, а также за принятием ими решений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4.1.   ФАС России организует и осуществляет контроль за соблюдением и исполнением ответственными должностными лицами ФАС России положений Регламента и иных нормативных правовых актов, устанавливающих требования к исполнению государственной функции, а также за принятием ими решений.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4.2. Текущий контроль за соблюдением и исполнением государственной функции осуществляется в порядке, установленном настоящим Регламентом и приказами ФАС России, и включает в себя проведение проверок полноты и качества исполнения государственной функции, соблюдения порядка ее исполнения, выявление и устранение нарушений, рассмотрение заявлений, материалов и подготовку на них ответов, принятие решений по жалобам на действия (бездействие) ФАС России, его должностных лиц.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4.3. Текущий контроль за соблюдением и исполнением государственной функции должностными лицами ФАС России в рамках установленной компетенции осуществляется начальниками структурных подразделений, заместителями руководителя и руководителем ФАС России.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xml:space="preserve">4.4. Текущий контроль за соблюдением порядка совершения действий, определенных административными процедурами по исполнению государственной функции и принятием решений, предусмотренных настоящим Регламентом, осуществляется должностными лицами ФАС </w:t>
      </w:r>
      <w:r w:rsidRPr="005406F4">
        <w:rPr>
          <w:rFonts w:ascii="Times New Roman" w:eastAsia="Times New Roman" w:hAnsi="Times New Roman" w:cs="Times New Roman"/>
          <w:color w:val="000000"/>
          <w:sz w:val="28"/>
          <w:szCs w:val="28"/>
          <w:lang w:eastAsia="ru-RU"/>
        </w:rPr>
        <w:lastRenderedPageBreak/>
        <w:t>России, указанными в пункте 4.3 настоящего Регламента, и осуществляется постоянно путем проведения еженедельных совещаний, а также согласования (визирования) проектов решений, принимаемых при осуществлении административных процедур, иных документов, содержащих результаты административных действий.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Порядок и периодичность осуществления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плановых и внеплановых проверок полноты и качества исполнения государственной функции, в том числе порядок и формы контроля за полнотой и качеством исполнения государственной функции </w:t>
      </w:r>
    </w:p>
    <w:p w:rsidR="005406F4" w:rsidRPr="005406F4" w:rsidRDefault="005406F4" w:rsidP="005406F4">
      <w:pPr>
        <w:shd w:val="clear" w:color="auto" w:fill="FFFFFF"/>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4.5. Формой контроля за полнотой и качеством исполнения должностными лицами антимонопольного органа государственной функции является осуществление ФАС России плановых и внеплановых проверок.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4.6. Целью проведения плановых и внеплановых проверок является соблюдение и исполнение должностным лицами ФАС России государственной функции, в том числе своевременности и полноты рассмотрения заявлений, материалов, обоснованности и законности принятия по ним решений.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4.7. Внеплановые проверки полноты и качества исполнения государственной функции проводятся: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структурным подразделением ФАС России по поручению руководителя ФАС России на основании поступивших в ФАС России жалоб на действия (бездействие) территориального органа, должностного лица ФАС России;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структурным подразделением территориального органа по поручению руководителя соответствующего территориального органа на основании поступивших в территориальный орган жалоб на действия (бездействие) должностного лица территориального органа.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4.8. Плановые проверки полноты и качества исполнения территориальным органом государственной функции проводятся в рамках комплексных проверок территориальных органов, осуществляемых в соответствии с приказами ФАС России, на основании годовых планов работы ФАС России.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Порядок подготовки и проведения проверок деятельности территориальных органов утвержден приказом ФАС России от 04.08.2011 № 569 «Об утверждении Положения о порядке подготовки и проведения проверок деятельности территориальных органов ФАС России» (Российская газета, № 251, 09.11.2011) (Зарегистрирован в Минюсте России 01.11.2011 № 22183).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Ответственность должностных лиц антимонопольного органа за решения и действия (бездействие), принимаемые (осуществляемые) ими в ходе исполнения государственной функции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4.9. Руководитель и (или) заместитель руководителя антимонопольного органа несет ответственность за несвоевременное принятие решений, предусмотренных настоящим Регламентом в соответствии с законодательством Российской Федерации.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lastRenderedPageBreak/>
        <w:t>Руководитель ответственного структурного подразделения несет ответственность за несвоевременное и (или) ненадлежащее выполнение административных процедур (действий) по рассмотрению заявлений, материалов в соответствии с законодательством Российской Федерации.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Ответственный исполнитель несет ответственность за несвоевременное рассмотрение заявлений, материалов в соответствии с законодательством Российской Федерации.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4.10. Пределы ответственности лиц, указанных в пункте 4.9 настоящего Регламента, определяются в соответствии с их должностными регламентами.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4.11. За решения и действия (бездействие), принимаемые (осуществляемые) ими в ходе исполнения государственной функции, должностные лица антимонопольного органа, также несут ответственность по основаниям и в порядке, установленным законодательством Российской Федерации.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Требования к порядку и формам контроля за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исполнением государственной функции, в том числе со стороны граждан, их объединений и организаций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4.12. Граждане, их объединения и организации в случае нарушения Регламента вправе обратиться с жалобой в ФАС России.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Жалоба может быть представлена на личном приеме, осуществляемом должностным лицом ФАС России, направлена почтовым отправлением или в электронной форме с использованием официального сайта ФАС России или портала государственных услуг (функций).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4.13. Жалоба регистрируется в течение трех рабочих дней с момента поступления в ФАС России.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5F5F5"/>
        <w:spacing w:after="0" w:line="240" w:lineRule="auto"/>
        <w:rPr>
          <w:rFonts w:ascii="Times New Roman Baltic" w:eastAsia="Times New Roman" w:hAnsi="Times New Roman Baltic" w:cs="Times New Roman Baltic"/>
          <w:color w:val="000000"/>
          <w:sz w:val="21"/>
          <w:szCs w:val="21"/>
          <w:lang w:eastAsia="ru-RU"/>
        </w:rPr>
      </w:pPr>
      <w:r w:rsidRPr="005406F4">
        <w:rPr>
          <w:rFonts w:ascii="Times New Roman Baltic" w:eastAsia="Times New Roman" w:hAnsi="Times New Roman Baltic" w:cs="Times New Roman Baltic"/>
          <w:color w:val="000000"/>
          <w:sz w:val="27"/>
          <w:szCs w:val="27"/>
          <w:lang w:eastAsia="ru-RU"/>
        </w:rPr>
        <w:t>V. Досудебный (внесудебный) порядок обжалования решений и действий (бездействия) антимонопольного органа, а также должностных лиц ФАС России </w:t>
      </w:r>
    </w:p>
    <w:p w:rsidR="005406F4" w:rsidRPr="005406F4" w:rsidRDefault="005406F4" w:rsidP="005406F4">
      <w:pPr>
        <w:spacing w:after="0" w:line="240" w:lineRule="auto"/>
        <w:rPr>
          <w:rFonts w:ascii="Times New Roman" w:eastAsia="Times New Roman" w:hAnsi="Times New Roman" w:cs="Times New Roman"/>
          <w:sz w:val="24"/>
          <w:szCs w:val="24"/>
          <w:lang w:eastAsia="ru-RU"/>
        </w:rPr>
      </w:pPr>
      <w:r w:rsidRPr="005406F4">
        <w:rPr>
          <w:rFonts w:ascii="Helvetica" w:eastAsia="Times New Roman" w:hAnsi="Helvetica" w:cs="Helvetica"/>
          <w:color w:val="000000"/>
          <w:sz w:val="21"/>
          <w:szCs w:val="21"/>
          <w:lang w:eastAsia="ru-RU"/>
        </w:rPr>
        <w:br/>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Информация для заинтересованных лиц об их праве на досудебное (внесудебное) обжалование действий (бездействия) и решений, принятых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(осуществляемых) в ходе исполнения государственной функции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5.1. Заинтересованные лица вправе обжаловать действия (бездействие) антимонопольного органа, их должностных лиц и решений, принятых (осуществляемых) ими в ходе исполнения государственной функции, в досудебном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(внесудебном) порядке.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Предмет досудебного (внесудебного) обжалования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lastRenderedPageBreak/>
        <w:t>5.2. Предметом досудебного (внесудебного) обжалования являются решения и действия (бездействие) ФАС России, их должностных лиц.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Исчерпывающий перечень оснований для приостановления рассмотрения жалобы и случаев, в которых ответ на жалобу не дается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5.3. Оснований для приостановления рассмотрения жалобы законодательством Российской Федерации не предусмотрено.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8"/>
          <w:szCs w:val="28"/>
          <w:lang w:eastAsia="ru-RU"/>
        </w:rPr>
        <w:t>5.4.   В случае, если в жалобе не указаны имя и фамилия гражданина, направившего жалобу, почтовый адрес, по которому должен быть направлен ответ, ответ на жалобу не дается.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8"/>
          <w:szCs w:val="28"/>
          <w:lang w:eastAsia="ru-RU"/>
        </w:rPr>
        <w:t>5.5.  Обращение (жалоба), в котором обжалуется судебное решение, в течение семи дней со дня регистрации возвращается заявителю, направившему обращение, с разъяснением порядка обжалования данного судебного решения.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8"/>
          <w:szCs w:val="28"/>
          <w:lang w:eastAsia="ru-RU"/>
        </w:rPr>
        <w:t>5.6.   Антимонопольный орган при получении письменного обращения (жалобы),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(жалобу) без ответа по существу поставленных в нем вопросов и сообщить заявителю, направившему обращение (жалобу), о недопустимости злоупотребления правом.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8"/>
          <w:szCs w:val="28"/>
          <w:lang w:eastAsia="ru-RU"/>
        </w:rPr>
        <w:t>5.7.  В случае, если текст письменного обращения (жалобы) не поддается прочтению, ответ на обращение не дается и оно не подлежит направлению на рассмотрение в государственный орган или должностному лицу в соответствии с их компетенцией, о чем в течение семи дней со дня регистрации жалобы сообщается заявителю, направившему обращение (жалобу), если его фамилия и почтовый адрес поддаются прочтению.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5.8.  В случае, если в письменном обращении (жалобе) заявителя содержится вопрос, на который ему неоднократно (три и более раз)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(заместитель руководителя) антимонопольного органа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8"/>
          <w:szCs w:val="28"/>
          <w:lang w:eastAsia="ru-RU"/>
        </w:rPr>
        <w:t>5.9.   Если причины, по которым ответ по существу поставленных в обращении (жалобе) вопросов не мог быть дан, в последующем были устранены, заявитель вправе вновь направить обращение в антимонопольный орган.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8"/>
          <w:szCs w:val="28"/>
          <w:lang w:eastAsia="ru-RU"/>
        </w:rPr>
        <w:t xml:space="preserve">5.10.   Если ответ по существу поставленного в обращении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w:t>
      </w:r>
      <w:r w:rsidRPr="005406F4">
        <w:rPr>
          <w:rFonts w:ascii="Times New Roman" w:eastAsia="Times New Roman" w:hAnsi="Times New Roman" w:cs="Times New Roman"/>
          <w:sz w:val="28"/>
          <w:szCs w:val="28"/>
          <w:lang w:eastAsia="ru-RU"/>
        </w:rPr>
        <w:lastRenderedPageBreak/>
        <w:t>ответ по существу поставленного в нем вопроса в связи с недопустимостью разглашения указанных сведений.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Основания для начала процедуры досудебного (внесудебного) обжалования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5.11.   Основанием для начала процедуры досудебного (внесудебного) обжалования является обращение (жалоба), направленное в антимонопольный орган.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8"/>
          <w:szCs w:val="28"/>
          <w:lang w:eastAsia="ru-RU"/>
        </w:rPr>
        <w:t>5.12. Заявители имеют право направить обращение (жалобу) в письменной форме или в форме электронного документа.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Заявитель в письменном обращением (жалобе) в обязательном порядке указывает либо наименование антимонопольного органа, либо фамилию, имя, отчество соответствующего должностного лица, либо должность соответствующего лица, а также наименование юридического лица, подающего обращение (жалобу), адрес его местонахождения, контактный телефон, либо фамилию, имя, отчество (последнее при наличии) (в случае подачи обращения (жалобы) от имени физического лица), почтовый адрес, по которому должен быть направлен ответ на обращение (жалобу), уведомление о переадресации обращения (жалобы), излагает суть обращения (жалобы), ставит подпись и дату.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8"/>
          <w:szCs w:val="28"/>
          <w:lang w:eastAsia="ru-RU"/>
        </w:rPr>
        <w:t>В подтверждение своих доводов заявитель вправе приложить к обращению (жалобе) документы и материалы либо их копии.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8"/>
          <w:szCs w:val="28"/>
          <w:lang w:eastAsia="ru-RU"/>
        </w:rPr>
        <w:t>В обращении (жалобе), поступившем в антимонопольный орган в форме электронного документа, заявитель в обязательном порядке указывает наименование юридического лица, подающего обращение (жалобу), адрес его местонахождения, контактный телефон, либо свои фамилию, имя, отчество (в случае подачи обращения (жалобы) от имени физического лица),адрес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такому обращению (жалобе) необходимые документы и материалы в электронной форме.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5.13.   При рассмотрении жалобы руководитель ФАС России рассматривает: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документы, представленные заявителем;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материалы объяснения, представленные должностным лицом;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результаты исследований, проверок.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Права заинтересованных лиц на получение информации и документов, необходимых для обоснования и рассмотрения жалобы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before="60"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5.14. Получать </w:t>
      </w:r>
      <w:r w:rsidRPr="005406F4">
        <w:rPr>
          <w:rFonts w:ascii="Times New Roman" w:eastAsia="Times New Roman" w:hAnsi="Times New Roman" w:cs="Times New Roman"/>
          <w:sz w:val="28"/>
          <w:szCs w:val="28"/>
          <w:lang w:eastAsia="ru-RU"/>
        </w:rPr>
        <w:t>информацию по следующим вопросам: </w:t>
      </w:r>
    </w:p>
    <w:p w:rsidR="005406F4" w:rsidRPr="005406F4" w:rsidRDefault="005406F4" w:rsidP="005406F4">
      <w:pPr>
        <w:shd w:val="clear" w:color="auto" w:fill="FFFFFF"/>
        <w:spacing w:before="60"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8"/>
          <w:szCs w:val="28"/>
          <w:lang w:eastAsia="ru-RU"/>
        </w:rPr>
        <w:t>-   о входящем номере, под которым зарегистрирована в системе делопроизводства жалоба; </w:t>
      </w:r>
    </w:p>
    <w:p w:rsidR="005406F4" w:rsidRPr="005406F4" w:rsidRDefault="005406F4" w:rsidP="005406F4">
      <w:pPr>
        <w:shd w:val="clear" w:color="auto" w:fill="FFFFFF"/>
        <w:spacing w:before="60"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8"/>
          <w:szCs w:val="28"/>
          <w:lang w:eastAsia="ru-RU"/>
        </w:rPr>
        <w:t>-   о нормативных правовых актах, на основании которых ФАС России исполняет государственную функцию; </w:t>
      </w:r>
    </w:p>
    <w:p w:rsidR="005406F4" w:rsidRPr="005406F4" w:rsidRDefault="005406F4" w:rsidP="005406F4">
      <w:pPr>
        <w:shd w:val="clear" w:color="auto" w:fill="FFFFFF"/>
        <w:spacing w:before="60"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8"/>
          <w:szCs w:val="28"/>
          <w:lang w:eastAsia="ru-RU"/>
        </w:rPr>
        <w:lastRenderedPageBreak/>
        <w:t>-    о требованиях к заверению документов и сведений;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8"/>
          <w:szCs w:val="28"/>
          <w:lang w:eastAsia="ru-RU"/>
        </w:rPr>
        <w:t>-   о месте размещения на официальном сайте ФАС справочных материалов по вопросам исполнения государственной функции;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5.15. Отозвать жалобу до момента вынесения решения по данной жалобе.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Органы государственной власти и должностные лица, которым может быть направлена жалоба заявителя в досудебном (внесудебном) порядке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5.16.  Нарушения настоящего Регламента антимонопольным органом, должностными лицами ФАС России обжалуются в ФАС России.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5.17. Нарушения настоящего Регламента должностными лицами территориального органа ФАС России обжалуются в соответствующий территориальный орган.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Жалоба, поданная с нарушением пунктов 5.16 и 5.17 настоящего Регламента, с подтверждающими документами направляется получившим ее антимонопольным органом в течение десяти рабочих дней со дня ее регистрации в соответствующий антимонопольный орган с уведомлением заявителя о переадресации жалобы.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8"/>
          <w:szCs w:val="28"/>
          <w:lang w:eastAsia="ru-RU"/>
        </w:rPr>
        <w:t>Срок рассмотрения жалобы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5.18. Поступившая жалоба рассматривается антимонопольным органом в течение тридцати дней со дня регистрации.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5.19. Срок рассмотрения жалобы может быть продлен в случае принятия руководителем антимонопольного органаРррррРрррр решения о необходимости проведения проверки по жалобе, запроса дополнительной информации, но не более чем на тридцать дней.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5.20. Решение о продлении срока рассмотрения жалобы сообщается заявителю в письменном виде</w:t>
      </w:r>
      <w:r w:rsidRPr="005406F4">
        <w:rPr>
          <w:rFonts w:ascii="Times New Roman" w:eastAsia="Times New Roman" w:hAnsi="Times New Roman" w:cs="Times New Roman"/>
          <w:b/>
          <w:bCs/>
          <w:color w:val="000000"/>
          <w:sz w:val="28"/>
          <w:szCs w:val="28"/>
          <w:lang w:eastAsia="ru-RU"/>
        </w:rPr>
        <w:t> </w:t>
      </w:r>
      <w:r w:rsidRPr="005406F4">
        <w:rPr>
          <w:rFonts w:ascii="Times New Roman" w:eastAsia="Times New Roman" w:hAnsi="Times New Roman" w:cs="Times New Roman"/>
          <w:color w:val="000000"/>
          <w:sz w:val="28"/>
          <w:szCs w:val="28"/>
          <w:lang w:eastAsia="ru-RU"/>
        </w:rPr>
        <w:t>в течение семи рабочих дней с момента регистрации</w:t>
      </w:r>
      <w:r w:rsidRPr="005406F4">
        <w:rPr>
          <w:rFonts w:ascii="Times New Roman" w:eastAsia="Times New Roman" w:hAnsi="Times New Roman" w:cs="Times New Roman"/>
          <w:b/>
          <w:bCs/>
          <w:color w:val="000000"/>
          <w:sz w:val="28"/>
          <w:szCs w:val="28"/>
          <w:lang w:eastAsia="ru-RU"/>
        </w:rPr>
        <w:t> </w:t>
      </w:r>
      <w:r w:rsidRPr="005406F4">
        <w:rPr>
          <w:rFonts w:ascii="Times New Roman" w:eastAsia="Times New Roman" w:hAnsi="Times New Roman" w:cs="Times New Roman"/>
          <w:color w:val="000000"/>
          <w:sz w:val="28"/>
          <w:szCs w:val="28"/>
          <w:lang w:eastAsia="ru-RU"/>
        </w:rPr>
        <w:t>с указанием причин продления.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Результат досудебного (внесудебного) обжалования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5.21. Решение по жалобе на решение, действие (бездействие) должностного лица антимонопольного органа принимает руководитель антимонопольного органа.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5.22. По результатам рассмотрения обращения (жалобы) на решение, действие (бездействие) антимонопольного органа, его должностного лица руководитель антимонопольного органа принимает одно из следующих решений: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признать решение, действия (бездействие) антимонопольного органа, его должностного лица соответствующими настоящему Регламенту и отказать в удовлетворении жалобы;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 xml:space="preserve">- признать решение, действия (бездействие) антимонопольного органа, его должностного лица не соответствующими настоящему Регламенту полностью или в части и удовлетворить жалобу полностью или в части. В этом случае ответственным исполнителем по жалобе в целях установления </w:t>
      </w:r>
      <w:r w:rsidRPr="005406F4">
        <w:rPr>
          <w:rFonts w:ascii="Times New Roman" w:eastAsia="Times New Roman" w:hAnsi="Times New Roman" w:cs="Times New Roman"/>
          <w:color w:val="000000"/>
          <w:sz w:val="28"/>
          <w:szCs w:val="28"/>
          <w:lang w:eastAsia="ru-RU"/>
        </w:rPr>
        <w:lastRenderedPageBreak/>
        <w:t>факта нарушения законодательства Российской Федерации о государственной гражданской службе Российской Федерации и применения дисциплинарного взыскания, либо принятия решения о других видах ответственности, представляется руководителю антимонопольного органа служебная записка с изложением сути нарушения и указанием должностных лиц его допустивших, для принятия решения о проведении в отношении государственных гражданских служащих служебной проверки.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5.23. Решение руководителя антимонопольного органа оформляется в письменном виде.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5.24. Копия решения направляется заявителю в течение трех рабочих дней с даты изготовления в полном объеме.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5.25. Служебная записка, указанная в пункте 5.22 настоящего Регламента, с резолюцией руководителя антимонопольного органа направляется в Управление государственной службы ФАС России не позднее одного рабочего дня, следующего за днем изготовления решения в полном объеме.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5.26. Служебная записка, указанная в пункте 5.22 настоящего Регламента, с резолюцией руководителя ФАС России направляется должностному лицу, ответственному за работу по противодействию коррупции, не позднее одного рабочего дня, следующего за днем изготовления решения в полном объеме. </w:t>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5.27. Действия по исполнению решения руководителя антимонопольного органа должны быть совершены в течение десяти дней со дня принятия решения по жалобе, если в решении не установлен иной срок для их совершения. </w:t>
      </w:r>
    </w:p>
    <w:p w:rsidR="005406F4" w:rsidRPr="005406F4" w:rsidRDefault="005406F4" w:rsidP="005406F4">
      <w:pPr>
        <w:shd w:val="clear" w:color="auto" w:fill="FFFFFF"/>
        <w:spacing w:after="0" w:line="240" w:lineRule="auto"/>
        <w:jc w:val="right"/>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right"/>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right"/>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right"/>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right"/>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right"/>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right"/>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right"/>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right"/>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right"/>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right"/>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5F5F5"/>
        <w:spacing w:after="0" w:line="240" w:lineRule="auto"/>
        <w:rPr>
          <w:rFonts w:ascii="Times New Roman Baltic" w:eastAsia="Times New Roman" w:hAnsi="Times New Roman Baltic" w:cs="Times New Roman Baltic"/>
          <w:color w:val="000000"/>
          <w:sz w:val="21"/>
          <w:szCs w:val="21"/>
          <w:lang w:eastAsia="ru-RU"/>
        </w:rPr>
      </w:pPr>
      <w:r w:rsidRPr="005406F4">
        <w:rPr>
          <w:rFonts w:ascii="Times New Roman Baltic" w:eastAsia="Times New Roman" w:hAnsi="Times New Roman Baltic" w:cs="Times New Roman Baltic"/>
          <w:color w:val="000000"/>
          <w:sz w:val="27"/>
          <w:szCs w:val="27"/>
          <w:lang w:eastAsia="ru-RU"/>
        </w:rPr>
        <w:t>Приложение № 1  к Регламенту </w:t>
      </w:r>
    </w:p>
    <w:p w:rsidR="005406F4" w:rsidRPr="005406F4" w:rsidRDefault="005406F4" w:rsidP="005406F4">
      <w:pPr>
        <w:spacing w:after="0" w:line="240" w:lineRule="auto"/>
        <w:rPr>
          <w:rFonts w:ascii="Times New Roman" w:eastAsia="Times New Roman" w:hAnsi="Times New Roman" w:cs="Times New Roman"/>
          <w:sz w:val="24"/>
          <w:szCs w:val="24"/>
          <w:lang w:eastAsia="ru-RU"/>
        </w:rPr>
      </w:pPr>
      <w:r w:rsidRPr="005406F4">
        <w:rPr>
          <w:rFonts w:ascii="Helvetica" w:eastAsia="Times New Roman" w:hAnsi="Helvetica" w:cs="Helvetica"/>
          <w:color w:val="000000"/>
          <w:sz w:val="21"/>
          <w:szCs w:val="21"/>
          <w:lang w:eastAsia="ru-RU"/>
        </w:rPr>
        <w:br/>
      </w:r>
    </w:p>
    <w:p w:rsidR="005406F4" w:rsidRPr="005406F4" w:rsidRDefault="005406F4" w:rsidP="005406F4">
      <w:pPr>
        <w:shd w:val="clear" w:color="auto" w:fill="FFFFFF"/>
        <w:spacing w:after="0" w:line="240" w:lineRule="auto"/>
        <w:jc w:val="both"/>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СПИСОК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8"/>
          <w:szCs w:val="28"/>
          <w:lang w:eastAsia="ru-RU"/>
        </w:rPr>
        <w:t>адресов и телефонов территориальных органов ФАС России, расположенных в федеральных округах  </w:t>
      </w:r>
    </w:p>
    <w:p w:rsidR="005406F4" w:rsidRPr="005406F4" w:rsidRDefault="005406F4" w:rsidP="005406F4">
      <w:pPr>
        <w:shd w:val="clear" w:color="auto" w:fill="FFFFFF"/>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lang w:eastAsia="ru-RU"/>
        </w:rPr>
        <w:t> </w:t>
      </w:r>
    </w:p>
    <w:tbl>
      <w:tblPr>
        <w:tblW w:w="10485" w:type="dxa"/>
        <w:shd w:val="clear" w:color="auto" w:fill="FFFFFF"/>
        <w:tblCellMar>
          <w:top w:w="15" w:type="dxa"/>
          <w:left w:w="15" w:type="dxa"/>
          <w:bottom w:w="15" w:type="dxa"/>
          <w:right w:w="15" w:type="dxa"/>
        </w:tblCellMar>
        <w:tblLook w:val="04A0" w:firstRow="1" w:lastRow="0" w:firstColumn="1" w:lastColumn="0" w:noHBand="0" w:noVBand="1"/>
      </w:tblPr>
      <w:tblGrid>
        <w:gridCol w:w="730"/>
        <w:gridCol w:w="2490"/>
        <w:gridCol w:w="2287"/>
        <w:gridCol w:w="2484"/>
        <w:gridCol w:w="2494"/>
      </w:tblGrid>
      <w:tr w:rsidR="005406F4" w:rsidRPr="005406F4" w:rsidTr="005406F4">
        <w:tc>
          <w:tcPr>
            <w:tcW w:w="945" w:type="dxa"/>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1"/>
                <w:szCs w:val="21"/>
                <w:lang w:eastAsia="ru-RU"/>
              </w:rPr>
            </w:pPr>
          </w:p>
        </w:tc>
        <w:tc>
          <w:tcPr>
            <w:tcW w:w="2340" w:type="dxa"/>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1"/>
                <w:szCs w:val="21"/>
                <w:lang w:eastAsia="ru-RU"/>
              </w:rPr>
            </w:pPr>
          </w:p>
        </w:tc>
        <w:tc>
          <w:tcPr>
            <w:tcW w:w="1980" w:type="dxa"/>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1"/>
                <w:szCs w:val="21"/>
                <w:lang w:eastAsia="ru-RU"/>
              </w:rPr>
            </w:pPr>
          </w:p>
        </w:tc>
        <w:tc>
          <w:tcPr>
            <w:tcW w:w="2340" w:type="dxa"/>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1"/>
                <w:szCs w:val="21"/>
                <w:lang w:eastAsia="ru-RU"/>
              </w:rPr>
            </w:pPr>
          </w:p>
        </w:tc>
        <w:tc>
          <w:tcPr>
            <w:tcW w:w="2880" w:type="dxa"/>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1"/>
                <w:szCs w:val="21"/>
                <w:lang w:eastAsia="ru-RU"/>
              </w:rPr>
            </w:pP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П№ п/п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Полное наименование территориального органа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4"/>
                <w:szCs w:val="24"/>
                <w:lang w:eastAsia="ru-RU"/>
              </w:rPr>
              <w:t>Сокращенное наименование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4"/>
                <w:szCs w:val="24"/>
                <w:lang w:eastAsia="ru-RU"/>
              </w:rPr>
              <w:t>ТО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Наименование субъекта РФ,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на территории которого осуществляет свою деятельность ТО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Местонахождение (юридический адрес), телефон, адрес электронной почты </w:t>
            </w:r>
          </w:p>
        </w:tc>
      </w:tr>
      <w:tr w:rsidR="005406F4" w:rsidRPr="005406F4" w:rsidTr="005406F4">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Центральный федеральный округ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2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 xml:space="preserve">Управление </w:t>
            </w:r>
            <w:r w:rsidRPr="005406F4">
              <w:rPr>
                <w:rFonts w:ascii="Times New Roman" w:eastAsia="Times New Roman" w:hAnsi="Times New Roman" w:cs="Times New Roman"/>
                <w:color w:val="000000"/>
                <w:sz w:val="24"/>
                <w:szCs w:val="24"/>
                <w:lang w:eastAsia="ru-RU"/>
              </w:rPr>
              <w:lastRenderedPageBreak/>
              <w:t>Федеральной антимонопольной службы по Белгородской области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4"/>
                <w:szCs w:val="24"/>
                <w:lang w:eastAsia="ru-RU"/>
              </w:rPr>
              <w:lastRenderedPageBreak/>
              <w:t xml:space="preserve">Белгородское </w:t>
            </w:r>
            <w:r w:rsidRPr="005406F4">
              <w:rPr>
                <w:rFonts w:ascii="Helvetica" w:eastAsia="Times New Roman" w:hAnsi="Helvetica" w:cs="Helvetica"/>
                <w:color w:val="000000"/>
                <w:sz w:val="24"/>
                <w:szCs w:val="24"/>
                <w:lang w:eastAsia="ru-RU"/>
              </w:rPr>
              <w:lastRenderedPageBreak/>
              <w:t>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lastRenderedPageBreak/>
              <w:t>Белгородская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Преображенская,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lastRenderedPageBreak/>
              <w:t>д. 82,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Белгород,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Белгородская обл.,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308000 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(4722) 32-16-92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to31@fas.gov.ru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2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lastRenderedPageBreak/>
              <w:t>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Брянской области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Брянское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Брянская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Дуки, д. 80,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Брянск,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Брянская обл.,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241050 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(4832) 64-32-74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to32@fas.gov.ru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2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Владимирской области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Владимирское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Владимирская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Большая Московская, д. 1,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Владимир,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Владимирская обл.,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600000 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(4922) 43-10-25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to33@fas.gov.ru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2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Воронежской области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Воронежское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Воронежская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Плехановская, д. 53,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Воронеж,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Воронежская обл.,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394030 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(4732) 51-98-57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to36@fas.gov.ru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2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Ивановской области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4"/>
                <w:szCs w:val="24"/>
                <w:lang w:eastAsia="ru-RU"/>
              </w:rPr>
              <w:t>Ивановское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Ивановская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Жарова, д. 10,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Иваново,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Ивановская обл.,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153000 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(4932) 32-85-73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to37@fas.gov.ru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2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Калужской области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Калужское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Калужская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пл. Старый Торг, д. 5,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Калуга,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Калужская обл.,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248000 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(4842) 56-47-89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to40@fas.gov.ru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2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Костромской области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Костромское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4"/>
                <w:szCs w:val="24"/>
                <w:lang w:eastAsia="ru-RU"/>
              </w:rPr>
              <w:t>Костромская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Калиновская, д. 38, г. Кострома, Костромская обл., 156013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(4942) 35-03-23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to44@fas.gov.ru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2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 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Управление Федеральной антимонопольной службы по Курской области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Курское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Курская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Марата, д. 9, г. Курск, Курская обл., 305000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(4712) 70-08-17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to46@fas.gov.ru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2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 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 xml:space="preserve">Управление Федеральной </w:t>
            </w:r>
            <w:r w:rsidRPr="005406F4">
              <w:rPr>
                <w:rFonts w:ascii="Times New Roman" w:eastAsia="Times New Roman" w:hAnsi="Times New Roman" w:cs="Times New Roman"/>
                <w:sz w:val="24"/>
                <w:szCs w:val="24"/>
                <w:lang w:eastAsia="ru-RU"/>
              </w:rPr>
              <w:lastRenderedPageBreak/>
              <w:t>антимонопольной службы по Липецкой области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lastRenderedPageBreak/>
              <w:t>Липецкое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Липецкая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 xml:space="preserve">пл. Плеханова, д. 1, г. Липецк, Липецкая обл., </w:t>
            </w:r>
            <w:r w:rsidRPr="005406F4">
              <w:rPr>
                <w:rFonts w:ascii="Times New Roman" w:eastAsia="Times New Roman" w:hAnsi="Times New Roman" w:cs="Times New Roman"/>
                <w:sz w:val="24"/>
                <w:szCs w:val="24"/>
                <w:lang w:eastAsia="ru-RU"/>
              </w:rPr>
              <w:lastRenderedPageBreak/>
              <w:t>398050 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(4742) 27-14-82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to48@fas.gov.ru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2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lastRenderedPageBreak/>
              <w:t>10. 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Управление Федеральной антимонопольной службы по Москве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Московское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Москва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Пыжевский пер., д. 6, г. Москва, 119017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(499) 238-49-19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to77@fas.gov.ru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2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Управление Федеральной антимонопольной службы по Московской области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Московское областное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Московская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right="-1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Карамышевская, </w:t>
            </w:r>
          </w:p>
          <w:p w:rsidR="005406F4" w:rsidRPr="005406F4" w:rsidRDefault="005406F4" w:rsidP="005406F4">
            <w:pPr>
              <w:spacing w:after="0" w:line="240" w:lineRule="auto"/>
              <w:ind w:right="-1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наб., д. 44 </w:t>
            </w:r>
          </w:p>
          <w:p w:rsidR="005406F4" w:rsidRPr="005406F4" w:rsidRDefault="005406F4" w:rsidP="005406F4">
            <w:pPr>
              <w:spacing w:after="0" w:line="240" w:lineRule="auto"/>
              <w:ind w:right="-1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Москва, </w:t>
            </w:r>
          </w:p>
          <w:p w:rsidR="005406F4" w:rsidRPr="005406F4" w:rsidRDefault="005406F4" w:rsidP="005406F4">
            <w:pPr>
              <w:spacing w:after="0" w:line="240" w:lineRule="auto"/>
              <w:ind w:right="-1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123423  </w:t>
            </w:r>
          </w:p>
          <w:p w:rsidR="005406F4" w:rsidRPr="005406F4" w:rsidRDefault="005406F4" w:rsidP="005406F4">
            <w:pPr>
              <w:spacing w:after="0" w:line="240" w:lineRule="auto"/>
              <w:ind w:right="-1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(499) 500-15-29 </w:t>
            </w:r>
          </w:p>
          <w:p w:rsidR="005406F4" w:rsidRPr="005406F4" w:rsidRDefault="005406F4" w:rsidP="005406F4">
            <w:pPr>
              <w:spacing w:after="0" w:line="240" w:lineRule="auto"/>
              <w:ind w:right="-1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to50@fas.gov.ru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2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 12.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Управление Федеральной антимонопольной службы по Орловской области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Орловское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4"/>
                <w:szCs w:val="24"/>
                <w:lang w:eastAsia="ru-RU"/>
              </w:rPr>
              <w:t>Орловская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Салтыкова-Щедрина, д. 21, г. Орел, Орловская обл., 302028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(4862) 47-53-57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to57@fas.gov.ru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2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13. 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Рязанской области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Рязанское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Рязанская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Ленина, д. 34,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Рязань,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Рязанская обл.,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390000 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(4912) 25-21-50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to62@fas.gov.ru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2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Смоленской области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Смоленское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Смоленская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Октябрьской Революции, д. 14-а,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Смоленск,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Смоленская обл.,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214000 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(4812) 38-63-49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to67@fas.gov.ru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2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Тамбовской области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Тамбовское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Тамбовская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right="-1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Державинская, д. 1,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Тамбов, </w:t>
            </w:r>
          </w:p>
          <w:p w:rsidR="005406F4" w:rsidRPr="005406F4" w:rsidRDefault="005406F4" w:rsidP="005406F4">
            <w:pPr>
              <w:spacing w:after="0" w:line="240" w:lineRule="auto"/>
              <w:ind w:right="-1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Тамбовская обл.,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392000 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(4752) 71-33-88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to68@fas.gov.ru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2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16. 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Тверской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Области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Тверское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Тверская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Советская, д. 23,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Тверь,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Тверская обл.,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170100 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(4822) 32-08-32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to69@fas.gov.ru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2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Тульской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области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Тульское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Тульская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Жаворонкова, д. 2,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Тула,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Тульская обл.,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300012 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(4872) 33-14-95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to71@fas.gov.ru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2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18. 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 xml:space="preserve">Управление Федеральной антимонопольной </w:t>
            </w:r>
            <w:r w:rsidRPr="005406F4">
              <w:rPr>
                <w:rFonts w:ascii="Times New Roman" w:eastAsia="Times New Roman" w:hAnsi="Times New Roman" w:cs="Times New Roman"/>
                <w:color w:val="000000"/>
                <w:sz w:val="24"/>
                <w:szCs w:val="24"/>
                <w:lang w:eastAsia="ru-RU"/>
              </w:rPr>
              <w:lastRenderedPageBreak/>
              <w:t>службы по Ярославской области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4"/>
                <w:szCs w:val="24"/>
                <w:lang w:eastAsia="ru-RU"/>
              </w:rPr>
              <w:lastRenderedPageBreak/>
              <w:t>Ярославское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Ярославская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Свободы, д. 46,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Ярославль,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Ярославская обл.,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lastRenderedPageBreak/>
              <w:t>150000 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(4852) 72-95-20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to76@fas.gov.ru </w:t>
            </w:r>
          </w:p>
        </w:tc>
      </w:tr>
      <w:tr w:rsidR="005406F4" w:rsidRPr="005406F4" w:rsidTr="005406F4">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lastRenderedPageBreak/>
              <w:t>Северо-Западный федеральный округ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2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Архангельской области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Архангельское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Архангельская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К.Либкнехта, д. 2,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Архангельск,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Архангельская обл.,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163000 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(8182) 20-70-31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to29@fas.gov.ru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2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20.  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Вологодской области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Вологодское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Вологодская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Пушкинская, д. 25,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Вологда,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Вологодская обл.,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160035 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(8172) 72-85-89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to35@fas.gov.ru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2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21. 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Калининградской области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Калининградское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Калининградская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Московский пр-т,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д. 95,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Калининград,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Калининградская обл.,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236006 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(4012) 53-72-01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to39@fas.gov.ru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2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22. 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Республике Карелия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Карельское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Республика Карелия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наб. Варкауса, д. 1А,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Петрозаводск,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Республика Карелия,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185031 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(8142) 78-27-69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to10@fas.gov.ru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2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23. 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Республике Коми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Коми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Республика Коми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right="-220"/>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Интернациональная, д. 157,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Сыктывкар, ГСП-2,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Республика Коми,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167982 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(8212) 21-41-29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to11@fas.gov.ru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2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24. 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Ленинградской области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Ленинградское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Ленинградская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ул. Смольного, д. 3,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г. Санкт-Петербург,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191124 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(812) 274-30-70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to47@fas.gov.ru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2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25. 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Мурманской области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Мурманское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Мурманская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Коминтерна, д. 7,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Мурманск,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Мурманская обл.,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183038 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(8152) 68-50-42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to51@fas.gov.ru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2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26. 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 xml:space="preserve">Управление Федеральной антимонопольной службы по Ненецкому </w:t>
            </w:r>
            <w:r w:rsidRPr="005406F4">
              <w:rPr>
                <w:rFonts w:ascii="Times New Roman" w:eastAsia="Times New Roman" w:hAnsi="Times New Roman" w:cs="Times New Roman"/>
                <w:color w:val="000000"/>
                <w:sz w:val="24"/>
                <w:szCs w:val="24"/>
                <w:lang w:eastAsia="ru-RU"/>
              </w:rPr>
              <w:lastRenderedPageBreak/>
              <w:t>автономному округу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lastRenderedPageBreak/>
              <w:t>Ненецкое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Ненецкий автономный округ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Пырерка, д. 15,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Нарьян-Мар,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Ненецкий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автономный округ,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lastRenderedPageBreak/>
              <w:t>166000 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(81853) 2-19-65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to83@fas.gov.ru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2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lastRenderedPageBreak/>
              <w:t>27. 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Новгородской области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Новгородское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Новгородская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Воскресенский б-р, д. 3,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Великий Новгород,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Новгородская обл.,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173002 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(8162) 73-12-14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to53@fas.gov.ru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2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 28.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Псковской области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4"/>
                <w:szCs w:val="24"/>
                <w:lang w:eastAsia="ru-RU"/>
              </w:rPr>
              <w:t>Псковское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Псковская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Кузнецкая, д. 13,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Псков,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Псковская обл.,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180017 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(8112) 66-55-53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to60@fas.gov.ru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2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29.  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Санкт-Петербургу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Санкт-Петербургское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Санкт-Петербург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Невский пр-т, д. 7/9,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г. Санкт-Петербург,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191186 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(812) 313-04-30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to78@fas.gov.ru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Южный федеральный округ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2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Республике Адыгея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Адыгейское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Республика Адыгея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Ленина, д. 40,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Майкоп,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Республика Адыгея,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385000 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(8772) 57-03-05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to01@fas.gov.ru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2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31. 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Астраханской области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Астраханское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Астраханская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Астраханской области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(8512) 39-06-47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to30@fas.gov.ru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2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32. 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Волгоградской области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Волгоградское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Волгоградская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7-я Гвардейская,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д. 12,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Волгоград,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Волгоградская обл.,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400005 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(8442) 24-22-65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to34@fas.gov.ru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2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Республике Калмыкия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Калмыцкое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Республика Калмыкия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Пюрбеева, д. 20, офис 9,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Элиста,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Республика Калмыкия,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358014 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(84722) 4-13-97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to08@fas.gov.ru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2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lastRenderedPageBreak/>
              <w:t>34. 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Краснодарскому краю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Краснодарское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Краснодарский край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Коммунаров,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д. 235,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Краснодар,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Краснодарский край,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350020 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(861) 253-69-12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to23@fas.gov.ru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2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Ростовской области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Ростовское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Ростовская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пр-т Ворошиловский,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д. 2/2, офис 403,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Ростов-на-Дону,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Ростовская обл.,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344006 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(863) 263-31-04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to61@fas.gov.ru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40"/>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Северо-Кавказский федеральный округ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2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Республике Дагестан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Дагестанское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Республика Дагестан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пл. Ленина, д. 2,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Махачкала,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Республика Дагестан,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367000 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(8722) 98-30-27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to05@fas.gov.ru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2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Кабардино-Балкарской Республике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4"/>
                <w:szCs w:val="24"/>
                <w:lang w:eastAsia="ru-RU"/>
              </w:rPr>
              <w:t>Кабардино-Балкарское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Кабардино-Балкарская Республика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Тарчокова, д. 18,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Нальчик,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Кабардино-Балкарская Республика,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360030 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(8662) 40-95-12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to07@fas.gov.ru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38. 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Карачаево-Черкесской Республике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Карачаево-Черкесское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Карачаево-Черкесская Республика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пр-т Ленина, д. 38,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Черкесск,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Карачаево-Черкесская Республика,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369000 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(87822) 5-08-03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to09@fas.gov.ru</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 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Ставропольскому краю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Ставропольское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Ставропольский край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Ленина, д. 384,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Ставрополь,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Ставропольский край,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355003 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(8652) 35-84-93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to26@fas.gov.ru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40.</w:t>
            </w:r>
            <w:r w:rsidRPr="005406F4">
              <w:rPr>
                <w:rFonts w:ascii="Times New Roman" w:eastAsia="Times New Roman" w:hAnsi="Times New Roman" w:cs="Times New Roman"/>
                <w:color w:val="000000"/>
                <w:sz w:val="24"/>
                <w:szCs w:val="24"/>
                <w:lang w:eastAsia="ru-RU"/>
              </w:rPr>
              <w:br/>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Республике Северная Осетия-Алания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Северо-Осетинское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Республика Северная Осетия-Алания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Шмулевича, д. 8а,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Владикавказ,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Республика Северная Осетия-Алания,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362019 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(8672)54-23-33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to15@fas.gov.ru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41. 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 xml:space="preserve">Управление </w:t>
            </w:r>
            <w:r w:rsidRPr="005406F4">
              <w:rPr>
                <w:rFonts w:ascii="Times New Roman" w:eastAsia="Times New Roman" w:hAnsi="Times New Roman" w:cs="Times New Roman"/>
                <w:color w:val="000000"/>
                <w:sz w:val="24"/>
                <w:szCs w:val="24"/>
                <w:lang w:eastAsia="ru-RU"/>
              </w:rPr>
              <w:lastRenderedPageBreak/>
              <w:t>Федеральной антимонопольной службы по Чеченской Республике и Республике Ингушетия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lastRenderedPageBreak/>
              <w:t xml:space="preserve">Чечено-Ингушское </w:t>
            </w:r>
            <w:r w:rsidRPr="005406F4">
              <w:rPr>
                <w:rFonts w:ascii="Helvetica" w:eastAsia="Times New Roman" w:hAnsi="Helvetica" w:cs="Helvetica"/>
                <w:sz w:val="24"/>
                <w:szCs w:val="24"/>
                <w:lang w:eastAsia="ru-RU"/>
              </w:rPr>
              <w:lastRenderedPageBreak/>
              <w:t>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lastRenderedPageBreak/>
              <w:t xml:space="preserve">Чеченская Республика </w:t>
            </w:r>
            <w:r w:rsidRPr="005406F4">
              <w:rPr>
                <w:rFonts w:ascii="Times New Roman" w:eastAsia="Times New Roman" w:hAnsi="Times New Roman" w:cs="Times New Roman"/>
                <w:color w:val="000000"/>
                <w:sz w:val="24"/>
                <w:szCs w:val="24"/>
                <w:lang w:eastAsia="ru-RU"/>
              </w:rPr>
              <w:lastRenderedPageBreak/>
              <w:t>и Республика Ингушетия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lastRenderedPageBreak/>
              <w:t>ул. Победы, д. 3,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lastRenderedPageBreak/>
              <w:t>корп. С,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Назрань,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Республика Ингушетия,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386102 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(8732) 22-87-28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to60@fas.gov.ru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tc>
      </w:tr>
      <w:tr w:rsidR="005406F4" w:rsidRPr="005406F4" w:rsidTr="005406F4">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lastRenderedPageBreak/>
              <w:t>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Приволжский федеральный округ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42. 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Республике Башкортостан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Башкортостанское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Республика Башкортостан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Пушкина, д. 95,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Уфа,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Республика Башкортостан,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450008 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(347) 273-34-05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to03@fas.gov.ru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43. 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Кировской области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Кировское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Кировская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К.Либкнехта, д. 69,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Киров,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Кировская обл.,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610019 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(8332) 64-73-31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to43@fas.gov.ru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44. 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Республике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Марий Эл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Марийское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Республика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Марий Эл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Волкова, д. 164,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Йошкар-Ола,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Республика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Марий Эл,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424000 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(8362) 42-08-55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to12@fas.gov.ru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45. 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Республике Мордовия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Мордовское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Республика Мордовия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Московская, д. 3/1,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Саранск,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Республика Мордовия,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430005 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(8342) 47-14-55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to13@fas.gov.ru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46. 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Нижегородской области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Нижегородское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Нижегородская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пл. Горького, д. 6,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Нижний Новгород,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Нижегородская обл.,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603000 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(831) 430-03-55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to52@fas.gov.ru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47 .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Оренбургской области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Оренбургское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Оренбургская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9-го Января, д. 64,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Оренбург,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Оренбургская обл.,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460046 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(3532) 78-66-22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to56@fas.gov.ru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48. 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 xml:space="preserve">Управление Федеральной антимонопольной </w:t>
            </w:r>
            <w:r w:rsidRPr="005406F4">
              <w:rPr>
                <w:rFonts w:ascii="Times New Roman" w:eastAsia="Times New Roman" w:hAnsi="Times New Roman" w:cs="Times New Roman"/>
                <w:color w:val="000000"/>
                <w:sz w:val="24"/>
                <w:szCs w:val="24"/>
                <w:lang w:eastAsia="ru-RU"/>
              </w:rPr>
              <w:lastRenderedPageBreak/>
              <w:t>службы по Пензенской области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lastRenderedPageBreak/>
              <w:t>Пензенское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Пензенская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Урицкого, д. 127,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Пенза,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Пензенская обл.,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lastRenderedPageBreak/>
              <w:t>440000 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(8412) 52-57-49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to58@fas.gov.ru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lastRenderedPageBreak/>
              <w:t>49 .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Пермскому краю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4"/>
                <w:szCs w:val="24"/>
                <w:lang w:eastAsia="ru-RU"/>
              </w:rPr>
              <w:t>Пермское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Пермский край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Ленина, д. 64,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офис 713,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Пермь,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Пермский край,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614990 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(342) 235-14-87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to59@fas.gov.ru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50 .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Самарской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Области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Самарское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Самарская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Куйбышева, д. 145,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Самара,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Самарская обл.,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443010 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(846) 332-09-83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to63@fas.gov.ru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51. 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Саратовской области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Саратовское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Саратовская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Вольская, д. 81,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Саратов,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Саратовская обл.,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410012 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(8452) 27-41-30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to64@fas.gov.ru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52. 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Республике Татарстан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4"/>
                <w:szCs w:val="24"/>
                <w:lang w:eastAsia="ru-RU"/>
              </w:rPr>
              <w:t>Татарстанское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Республика Татарстан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right="-1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Московская, д. 55,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Казань, </w:t>
            </w:r>
          </w:p>
          <w:p w:rsidR="005406F4" w:rsidRPr="005406F4" w:rsidRDefault="005406F4" w:rsidP="005406F4">
            <w:pPr>
              <w:spacing w:after="0" w:line="240" w:lineRule="auto"/>
              <w:ind w:right="-180"/>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Республика Татарстан,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420021 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(843) 236-89-22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to16@fas.gov.ru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53. 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Удмуртской Республике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4"/>
                <w:szCs w:val="24"/>
                <w:lang w:eastAsia="ru-RU"/>
              </w:rPr>
              <w:t>Удмуртское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Удмуртская Республика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ул. Ухтомского, д. 24, г. Ижевск, Удмуртская респ., 426009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(3412) 57-22-50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to18@fas.gov.ru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54. 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Ульяновской области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Ульяновское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Ульяновская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Советская, д. 8,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Ульяновск,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Ульяновская обл.,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432970 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(8422) 41-32-14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to73@fas.gov.ru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55 .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Чувашской Республике – Чувашии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Чувашское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Чувашская Республика - Чувашия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Московский пр-т, д. 2,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Чебоксары,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Чувашская Республика – Чувашия,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428018 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(8352) 58-42-08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to21@fas.gov.ru </w:t>
            </w:r>
          </w:p>
        </w:tc>
      </w:tr>
      <w:tr w:rsidR="005406F4" w:rsidRPr="005406F4" w:rsidTr="005406F4">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Уральский федеральный округ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56. 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 xml:space="preserve">Управление Федеральной антимонопольной </w:t>
            </w:r>
            <w:r w:rsidRPr="005406F4">
              <w:rPr>
                <w:rFonts w:ascii="Times New Roman" w:eastAsia="Times New Roman" w:hAnsi="Times New Roman" w:cs="Times New Roman"/>
                <w:color w:val="000000"/>
                <w:sz w:val="24"/>
                <w:szCs w:val="24"/>
                <w:lang w:eastAsia="ru-RU"/>
              </w:rPr>
              <w:lastRenderedPageBreak/>
              <w:t>службы по Курганской области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lastRenderedPageBreak/>
              <w:t>Курганское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Курганская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М. Горького, д. 40,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Курган,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Курганская обл.,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lastRenderedPageBreak/>
              <w:t>640000 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(3522) 46-39-85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to45@fas.gov.ru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lastRenderedPageBreak/>
              <w:t>57. 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Свердловской области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Свердловское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Свердловская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Московская, д. 11,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Екатеринбург,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Свердловская обл.,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620014 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(343) 377-00-83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to66@fas.gov.ru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58. 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Тюменской области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Тюменское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Тюменская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Холодильная,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д. 58а,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Тюмень,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Тюменская обл.,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625048 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(3452) 50-31-55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to72@fas.gov.ru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59 .</w:t>
            </w:r>
          </w:p>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Челябинской области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Челябинское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Челябинская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пр-т Ленина, д. 59,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Челябинск,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Челябинская обл.,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454111 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(351) 266-68-80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to74@fas.gov.ru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60. 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Ханты-Мансийскому автономному округу – Югре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Ханты-Мансийское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Ханты-Мансийский автономный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округ - Югра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Чехова, д. 12а,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Ханты-Мансийск,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Ханты-Мансийский автономный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округ – Югра,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628011 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(3467) 33-50-06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to86@fas.gov.ru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61. 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Ямало-Ненецкому автономному округу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Ямало-Ненецкое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Ямало-Ненецкий автономный округ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Губкина, д. 13,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Салехард,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Ямало-Ненецкий автономный округ,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629001 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(34922) 3-49-98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to89@fas.gov.ru </w:t>
            </w:r>
          </w:p>
        </w:tc>
      </w:tr>
      <w:tr w:rsidR="005406F4" w:rsidRPr="005406F4" w:rsidTr="005406F4">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Сибирский федеральный округ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62. 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Республике Алтай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Алтайское республиканское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Республика Алтай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Чорос-Гуркина,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д. 35,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Горно-Алтайск,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Республика Алтай,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649000 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(38822) 2-70-47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to02@fas.gov.ru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63. 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Алтайскому краю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Алтайское краевое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100"/>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Алтайский край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пр-т Калинина, д. 8,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Барнаул,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Алтайский край,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656002 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(3852) 24-54-56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lastRenderedPageBreak/>
              <w:t>to22@fas.gov.ru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lastRenderedPageBreak/>
              <w:t>64 .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Республике Бурятия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Бурятское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Республика Бурятия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Ленина, д. 55,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Улан-Удэ,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Республика Бурятия,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670000 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(3012) 21-24-18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to04@fas.gov.ru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65. 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Забайкальскому краю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4"/>
                <w:szCs w:val="24"/>
                <w:lang w:eastAsia="ru-RU"/>
              </w:rPr>
              <w:t>Забайкальское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Забайкальский край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Костюшко-Григоровича, д. 7,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Чита,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Забайкальский край,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672076 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(3022) 35-18-41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to75@fas.gov.ru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66 .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Иркутской области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Иркутское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Иркутская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Российская, д. 17,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Иркутск,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Иркутская обл.,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664025 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(3952) 24-24-09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to38@fas.gov.ru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67. 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Кемеровской области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4"/>
                <w:szCs w:val="24"/>
                <w:lang w:eastAsia="ru-RU"/>
              </w:rPr>
              <w:t>Кемеровское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Кемеровская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Ноградская, д. 5,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Кемерово,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Кемеровская обл.,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650000 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(3842) 36-49-41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to42@fas.gov.ru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68. 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Красноярскому краю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Красноярское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Красноярский край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пр-т Мира, д. 81д,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Красноярск,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Красноярский край,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660017 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(391) 211-00-00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to24@fas.gov.ru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40"/>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69 .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Новосибирской области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Новосибирское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Новосибирская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Кирова, д. 3,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Новосибирск -11,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Новосибирская обл.,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630011 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(383) 223-77-41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to54@fas.gov.ru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70 .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Омской области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Омское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Омская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пр-т К. Маркса, д. 12А,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Омск,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Омская обл.,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644010 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(3812) 30-35-28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to55@fas.gov.ru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71. 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Томской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области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Томское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Томская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пр-т Ленина, д. 111,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офис 50,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Томск,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Томская обл.,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634069 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(3822) 51-50-61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to70@fas.gov.ru</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lastRenderedPageBreak/>
              <w:t>72 .</w:t>
            </w:r>
          </w:p>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Республике Тыва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Тывинское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Республика Тыва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Красноармейская,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д. 100, офис 91,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Кызыл,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Республика Тыва,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667000 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(39422) 2-47-27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to17@fas.gov.ru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73. 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Республике Хакасия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Хакасское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Республика Хакасия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Вяткина, д. 3,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Абакан,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Республика Хакасия,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655017 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(3902) 22-27-59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to19@fas.gov.ru </w:t>
            </w:r>
          </w:p>
        </w:tc>
      </w:tr>
      <w:tr w:rsidR="005406F4" w:rsidRPr="005406F4" w:rsidTr="005406F4">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Дальневосточный федеральный округ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74. 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Амурской области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Амурское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Амурская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Ленина, д. 135,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Благовещенск,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Амурская обл.,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675000 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(4162) 52-00-07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to28@fas.gov.ru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75. 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Еврейской автономной области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4"/>
                <w:szCs w:val="24"/>
                <w:lang w:eastAsia="ru-RU"/>
              </w:rPr>
              <w:t>Еврейское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Еврейская автономная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60-летия СССР,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д. 22, офис 103,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Биробиджан,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Еврейская автономная обл.,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679016 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(42622) 2-03-38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to79@fas.gov.ru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76. 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Камчатскому краю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Камчатское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Камчатский край, Корякский автономный округ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Ленинская, д. 52,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Петропавловск-Камчатский,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Камчатский край,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683000 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(4152) 41-24-23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to41@fas.gov.ru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77. 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Магаданской области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t>Магаданское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Магаданская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Портовая, д. 8,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Магадан,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Магаданская обл.,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685000 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(4132) 60-64-20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to49@fas.gov.ru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78. 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Сахалинской области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4"/>
                <w:szCs w:val="24"/>
                <w:lang w:eastAsia="ru-RU"/>
              </w:rPr>
              <w:t>Сахалинское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Сахалинская область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Коммунистический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пр-т, д. 27/А,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Южно-Сахалинск,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Сахалинская обл.,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693011 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(4242) 42-94-93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to65@fas.gov.ru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79. 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 xml:space="preserve">Управление </w:t>
            </w:r>
            <w:r w:rsidRPr="005406F4">
              <w:rPr>
                <w:rFonts w:ascii="Times New Roman" w:eastAsia="Times New Roman" w:hAnsi="Times New Roman" w:cs="Times New Roman"/>
                <w:color w:val="000000"/>
                <w:sz w:val="24"/>
                <w:szCs w:val="24"/>
                <w:lang w:eastAsia="ru-RU"/>
              </w:rPr>
              <w:lastRenderedPageBreak/>
              <w:t>Федеральной антимонопольной службы по Приморскому краю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sz w:val="24"/>
                <w:szCs w:val="24"/>
                <w:lang w:eastAsia="ru-RU"/>
              </w:rPr>
              <w:lastRenderedPageBreak/>
              <w:t xml:space="preserve">Приморское УФАС </w:t>
            </w:r>
            <w:r w:rsidRPr="005406F4">
              <w:rPr>
                <w:rFonts w:ascii="Helvetica" w:eastAsia="Times New Roman" w:hAnsi="Helvetica" w:cs="Helvetica"/>
                <w:sz w:val="24"/>
                <w:szCs w:val="24"/>
                <w:lang w:eastAsia="ru-RU"/>
              </w:rPr>
              <w:lastRenderedPageBreak/>
              <w:t>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lastRenderedPageBreak/>
              <w:t>Приморский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lastRenderedPageBreak/>
              <w:t>край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lastRenderedPageBreak/>
              <w:t>ул. 1-ая Морская, д. 2,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lastRenderedPageBreak/>
              <w:t>г. Владивосток,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Приморский край,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690007 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(4232) 22-06-78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to25@fas.gov.ru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40"/>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lastRenderedPageBreak/>
              <w:t>80. 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Хабаровскому краю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4"/>
                <w:szCs w:val="24"/>
                <w:lang w:eastAsia="ru-RU"/>
              </w:rPr>
              <w:t>Хабаровское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Хабаровский край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Запарина, д. 67,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Хабаровск,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Хабаровский край,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680000 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(4212) 32-88-10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to27@fas.gov.ru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ind w:left="40"/>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81 .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Чукотскому автономному округу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4"/>
                <w:szCs w:val="24"/>
                <w:lang w:eastAsia="ru-RU"/>
              </w:rPr>
              <w:t>Чукотское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Чукотский автономный округ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Энергетиков, д.13,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Анадырь,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Чукотский автономный округ,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689000 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(42722) 2-66-01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to87@fas.gov.ru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tc>
      </w:tr>
      <w:tr w:rsidR="005406F4" w:rsidRPr="005406F4" w:rsidTr="005406F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jc w:val="center"/>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82 .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Управление Федеральной антимонопольной службы по Республике Саха (Якутия)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1"/>
                <w:szCs w:val="21"/>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Helvetica" w:eastAsia="Times New Roman" w:hAnsi="Helvetica" w:cs="Helvetica"/>
                <w:color w:val="000000"/>
                <w:sz w:val="24"/>
                <w:szCs w:val="24"/>
                <w:lang w:eastAsia="ru-RU"/>
              </w:rPr>
              <w:t>Якутское УФАС России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color w:val="000000"/>
                <w:sz w:val="24"/>
                <w:szCs w:val="24"/>
                <w:lang w:eastAsia="ru-RU"/>
              </w:rPr>
              <w:t>Республика Саха (Якутия)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ул. Аммосова, д. 18,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офис 407,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г. Якутск,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Республика Саха (Якутия),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677000 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(4112) 42-29-69 </w:t>
            </w:r>
          </w:p>
          <w:p w:rsidR="005406F4" w:rsidRPr="005406F4" w:rsidRDefault="005406F4" w:rsidP="005406F4">
            <w:pPr>
              <w:spacing w:after="0" w:line="240" w:lineRule="auto"/>
              <w:rPr>
                <w:rFonts w:ascii="Helvetica" w:eastAsia="Times New Roman" w:hAnsi="Helvetica" w:cs="Helvetica"/>
                <w:color w:val="000000"/>
                <w:sz w:val="21"/>
                <w:szCs w:val="21"/>
                <w:lang w:eastAsia="ru-RU"/>
              </w:rPr>
            </w:pPr>
            <w:r w:rsidRPr="005406F4">
              <w:rPr>
                <w:rFonts w:ascii="Times New Roman" w:eastAsia="Times New Roman" w:hAnsi="Times New Roman" w:cs="Times New Roman"/>
                <w:sz w:val="24"/>
                <w:szCs w:val="24"/>
                <w:lang w:eastAsia="ru-RU"/>
              </w:rPr>
              <w:t>to14@fas.gov.ru </w:t>
            </w:r>
          </w:p>
        </w:tc>
      </w:tr>
    </w:tbl>
    <w:p w:rsidR="00F434EF" w:rsidRPr="005406F4" w:rsidRDefault="00F434EF">
      <w:bookmarkStart w:id="0" w:name="_GoBack"/>
      <w:bookmarkEnd w:id="0"/>
    </w:p>
    <w:p w:rsidR="00F434EF" w:rsidRPr="00F434EF" w:rsidRDefault="00F434EF">
      <w:r>
        <w:br/>
        <w:t xml:space="preserve"> </w:t>
      </w:r>
    </w:p>
    <w:sectPr w:rsidR="00F434EF" w:rsidRPr="00F434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Times New Roman Baltic">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E0C8C"/>
    <w:multiLevelType w:val="hybridMultilevel"/>
    <w:tmpl w:val="13B42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4EF"/>
    <w:rsid w:val="00033BC9"/>
    <w:rsid w:val="005406F4"/>
    <w:rsid w:val="006932B9"/>
    <w:rsid w:val="00D634A7"/>
    <w:rsid w:val="00F43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34EF"/>
    <w:pPr>
      <w:ind w:left="720"/>
      <w:contextualSpacing/>
    </w:pPr>
  </w:style>
  <w:style w:type="paragraph" w:customStyle="1" w:styleId="ng-scope">
    <w:name w:val="ng-scope"/>
    <w:basedOn w:val="a"/>
    <w:rsid w:val="005406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impleelementin">
    <w:name w:val="simpleelementin"/>
    <w:basedOn w:val="a0"/>
    <w:rsid w:val="005406F4"/>
  </w:style>
  <w:style w:type="character" w:customStyle="1" w:styleId="simpleelementend">
    <w:name w:val="simpleelementend"/>
    <w:basedOn w:val="a0"/>
    <w:rsid w:val="005406F4"/>
  </w:style>
  <w:style w:type="paragraph" w:styleId="a4">
    <w:name w:val="Normal (Web)"/>
    <w:basedOn w:val="a"/>
    <w:uiPriority w:val="99"/>
    <w:unhideWhenUsed/>
    <w:rsid w:val="005406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34EF"/>
    <w:pPr>
      <w:ind w:left="720"/>
      <w:contextualSpacing/>
    </w:pPr>
  </w:style>
  <w:style w:type="paragraph" w:customStyle="1" w:styleId="ng-scope">
    <w:name w:val="ng-scope"/>
    <w:basedOn w:val="a"/>
    <w:rsid w:val="005406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impleelementin">
    <w:name w:val="simpleelementin"/>
    <w:basedOn w:val="a0"/>
    <w:rsid w:val="005406F4"/>
  </w:style>
  <w:style w:type="character" w:customStyle="1" w:styleId="simpleelementend">
    <w:name w:val="simpleelementend"/>
    <w:basedOn w:val="a0"/>
    <w:rsid w:val="005406F4"/>
  </w:style>
  <w:style w:type="paragraph" w:styleId="a4">
    <w:name w:val="Normal (Web)"/>
    <w:basedOn w:val="a"/>
    <w:uiPriority w:val="99"/>
    <w:unhideWhenUsed/>
    <w:rsid w:val="005406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9225">
      <w:bodyDiv w:val="1"/>
      <w:marLeft w:val="0"/>
      <w:marRight w:val="0"/>
      <w:marTop w:val="0"/>
      <w:marBottom w:val="0"/>
      <w:divBdr>
        <w:top w:val="none" w:sz="0" w:space="0" w:color="auto"/>
        <w:left w:val="none" w:sz="0" w:space="0" w:color="auto"/>
        <w:bottom w:val="none" w:sz="0" w:space="0" w:color="auto"/>
        <w:right w:val="none" w:sz="0" w:space="0" w:color="auto"/>
      </w:divBdr>
      <w:divsChild>
        <w:div w:id="202600892">
          <w:marLeft w:val="0"/>
          <w:marRight w:val="0"/>
          <w:marTop w:val="0"/>
          <w:marBottom w:val="0"/>
          <w:divBdr>
            <w:top w:val="single" w:sz="6" w:space="0" w:color="808080"/>
            <w:left w:val="none" w:sz="0" w:space="0" w:color="auto"/>
            <w:bottom w:val="single" w:sz="6" w:space="0" w:color="808080"/>
            <w:right w:val="none" w:sz="0" w:space="0" w:color="auto"/>
          </w:divBdr>
          <w:divsChild>
            <w:div w:id="291984210">
              <w:marLeft w:val="0"/>
              <w:marRight w:val="0"/>
              <w:marTop w:val="0"/>
              <w:marBottom w:val="0"/>
              <w:divBdr>
                <w:top w:val="none" w:sz="0" w:space="0" w:color="auto"/>
                <w:left w:val="none" w:sz="0" w:space="0" w:color="auto"/>
                <w:bottom w:val="none" w:sz="0" w:space="0" w:color="auto"/>
                <w:right w:val="none" w:sz="0" w:space="0" w:color="auto"/>
              </w:divBdr>
            </w:div>
          </w:divsChild>
        </w:div>
        <w:div w:id="1430199634">
          <w:marLeft w:val="0"/>
          <w:marRight w:val="0"/>
          <w:marTop w:val="0"/>
          <w:marBottom w:val="0"/>
          <w:divBdr>
            <w:top w:val="single" w:sz="6" w:space="0" w:color="808080"/>
            <w:left w:val="none" w:sz="0" w:space="0" w:color="auto"/>
            <w:bottom w:val="single" w:sz="6" w:space="0" w:color="808080"/>
            <w:right w:val="none" w:sz="0" w:space="0" w:color="auto"/>
          </w:divBdr>
          <w:divsChild>
            <w:div w:id="1597398922">
              <w:marLeft w:val="0"/>
              <w:marRight w:val="0"/>
              <w:marTop w:val="0"/>
              <w:marBottom w:val="0"/>
              <w:divBdr>
                <w:top w:val="none" w:sz="0" w:space="0" w:color="auto"/>
                <w:left w:val="none" w:sz="0" w:space="0" w:color="auto"/>
                <w:bottom w:val="none" w:sz="0" w:space="0" w:color="auto"/>
                <w:right w:val="none" w:sz="0" w:space="0" w:color="auto"/>
              </w:divBdr>
            </w:div>
          </w:divsChild>
        </w:div>
        <w:div w:id="364257363">
          <w:marLeft w:val="0"/>
          <w:marRight w:val="0"/>
          <w:marTop w:val="0"/>
          <w:marBottom w:val="0"/>
          <w:divBdr>
            <w:top w:val="single" w:sz="6" w:space="0" w:color="808080"/>
            <w:left w:val="none" w:sz="0" w:space="0" w:color="auto"/>
            <w:bottom w:val="single" w:sz="6" w:space="0" w:color="808080"/>
            <w:right w:val="none" w:sz="0" w:space="0" w:color="auto"/>
          </w:divBdr>
          <w:divsChild>
            <w:div w:id="693992724">
              <w:marLeft w:val="0"/>
              <w:marRight w:val="0"/>
              <w:marTop w:val="0"/>
              <w:marBottom w:val="0"/>
              <w:divBdr>
                <w:top w:val="none" w:sz="0" w:space="0" w:color="auto"/>
                <w:left w:val="none" w:sz="0" w:space="0" w:color="auto"/>
                <w:bottom w:val="none" w:sz="0" w:space="0" w:color="auto"/>
                <w:right w:val="none" w:sz="0" w:space="0" w:color="auto"/>
              </w:divBdr>
            </w:div>
          </w:divsChild>
        </w:div>
        <w:div w:id="1005786143">
          <w:marLeft w:val="0"/>
          <w:marRight w:val="0"/>
          <w:marTop w:val="0"/>
          <w:marBottom w:val="0"/>
          <w:divBdr>
            <w:top w:val="single" w:sz="6" w:space="0" w:color="808080"/>
            <w:left w:val="none" w:sz="0" w:space="0" w:color="auto"/>
            <w:bottom w:val="single" w:sz="6" w:space="0" w:color="808080"/>
            <w:right w:val="none" w:sz="0" w:space="0" w:color="auto"/>
          </w:divBdr>
          <w:divsChild>
            <w:div w:id="592518434">
              <w:marLeft w:val="0"/>
              <w:marRight w:val="0"/>
              <w:marTop w:val="0"/>
              <w:marBottom w:val="0"/>
              <w:divBdr>
                <w:top w:val="none" w:sz="0" w:space="0" w:color="auto"/>
                <w:left w:val="none" w:sz="0" w:space="0" w:color="auto"/>
                <w:bottom w:val="none" w:sz="0" w:space="0" w:color="auto"/>
                <w:right w:val="none" w:sz="0" w:space="0" w:color="auto"/>
              </w:divBdr>
            </w:div>
          </w:divsChild>
        </w:div>
        <w:div w:id="255670921">
          <w:marLeft w:val="0"/>
          <w:marRight w:val="0"/>
          <w:marTop w:val="0"/>
          <w:marBottom w:val="0"/>
          <w:divBdr>
            <w:top w:val="single" w:sz="6" w:space="0" w:color="808080"/>
            <w:left w:val="none" w:sz="0" w:space="0" w:color="auto"/>
            <w:bottom w:val="single" w:sz="6" w:space="0" w:color="808080"/>
            <w:right w:val="none" w:sz="0" w:space="0" w:color="auto"/>
          </w:divBdr>
          <w:divsChild>
            <w:div w:id="1912739642">
              <w:marLeft w:val="0"/>
              <w:marRight w:val="0"/>
              <w:marTop w:val="0"/>
              <w:marBottom w:val="0"/>
              <w:divBdr>
                <w:top w:val="none" w:sz="0" w:space="0" w:color="auto"/>
                <w:left w:val="none" w:sz="0" w:space="0" w:color="auto"/>
                <w:bottom w:val="none" w:sz="0" w:space="0" w:color="auto"/>
                <w:right w:val="none" w:sz="0" w:space="0" w:color="auto"/>
              </w:divBdr>
            </w:div>
          </w:divsChild>
        </w:div>
        <w:div w:id="384840461">
          <w:marLeft w:val="0"/>
          <w:marRight w:val="0"/>
          <w:marTop w:val="0"/>
          <w:marBottom w:val="0"/>
          <w:divBdr>
            <w:top w:val="single" w:sz="6" w:space="0" w:color="808080"/>
            <w:left w:val="none" w:sz="0" w:space="0" w:color="auto"/>
            <w:bottom w:val="single" w:sz="6" w:space="0" w:color="808080"/>
            <w:right w:val="none" w:sz="0" w:space="0" w:color="auto"/>
          </w:divBdr>
          <w:divsChild>
            <w:div w:id="54749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30</Pages>
  <Words>9630</Words>
  <Characters>54893</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SIM-PROG-2_</dc:creator>
  <cp:lastModifiedBy>SIM-PROG-2_</cp:lastModifiedBy>
  <cp:revision>1</cp:revision>
  <dcterms:created xsi:type="dcterms:W3CDTF">2018-02-16T09:44:00Z</dcterms:created>
  <dcterms:modified xsi:type="dcterms:W3CDTF">2018-02-16T13:18:00Z</dcterms:modified>
</cp:coreProperties>
</file>